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819"/>
      </w:tblGrid>
      <w:tr w:rsidR="00E3204C" w:rsidTr="00E3204C">
        <w:trPr>
          <w:trHeight w:val="425"/>
        </w:trPr>
        <w:tc>
          <w:tcPr>
            <w:tcW w:w="10598" w:type="dxa"/>
          </w:tcPr>
          <w:p w:rsidR="00E3204C" w:rsidRDefault="00E3204C" w:rsidP="00BA06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hideMark/>
          </w:tcPr>
          <w:p w:rsidR="00E3204C" w:rsidRPr="00E3204C" w:rsidRDefault="00E3204C" w:rsidP="00E32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20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2</w:t>
            </w:r>
          </w:p>
          <w:p w:rsidR="00E3204C" w:rsidRPr="00E3204C" w:rsidRDefault="00E3204C" w:rsidP="00E32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204C" w:rsidRPr="00E3204C" w:rsidRDefault="00E3204C" w:rsidP="00E32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20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УТВЕРЖДЕНО </w:t>
            </w:r>
          </w:p>
          <w:p w:rsidR="00E3204C" w:rsidRPr="00F511CA" w:rsidRDefault="00E3204C" w:rsidP="00E3204C">
            <w:pPr>
              <w:spacing w:after="0"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E320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приказом директора БУ СО ВО «КЦСОН Шекснинского района»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  <w:r w:rsidRPr="00E320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09 сентября 2024 г.  № 113</w:t>
            </w:r>
          </w:p>
        </w:tc>
      </w:tr>
    </w:tbl>
    <w:p w:rsidR="00E3204C" w:rsidRDefault="00E3204C" w:rsidP="00E3204C">
      <w:pPr>
        <w:rPr>
          <w:rFonts w:ascii="Times New Roman" w:eastAsia="Times New Roman" w:hAnsi="Times New Roman"/>
          <w:sz w:val="28"/>
          <w:szCs w:val="2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юджетное учреждение социального обслуживания Вологодской области </w:t>
      </w: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«Комплексный центр социального обслуживания населения </w:t>
      </w: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Шекснинского района»</w:t>
      </w: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>ЖУРНАЛ </w:t>
      </w:r>
    </w:p>
    <w:p w:rsidR="00E3204C" w:rsidRPr="002B08C2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вводного инструктажа по вопросам противодействия коррупции </w:t>
      </w: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:rsidR="00E3204C" w:rsidRPr="004A540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A540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40C">
        <w:rPr>
          <w:rFonts w:ascii="Times New Roman" w:hAnsi="Times New Roman" w:cs="Times New Roman"/>
          <w:sz w:val="28"/>
          <w:szCs w:val="28"/>
        </w:rPr>
        <w:t xml:space="preserve"> Начат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A540C">
        <w:rPr>
          <w:rFonts w:ascii="Times New Roman" w:hAnsi="Times New Roman" w:cs="Times New Roman"/>
          <w:sz w:val="28"/>
          <w:szCs w:val="28"/>
        </w:rPr>
        <w:t xml:space="preserve"> «___»  ____________202___г.</w:t>
      </w:r>
    </w:p>
    <w:p w:rsidR="00E3204C" w:rsidRPr="004A540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A540C">
        <w:rPr>
          <w:rFonts w:ascii="Times New Roman" w:hAnsi="Times New Roman" w:cs="Times New Roman"/>
          <w:sz w:val="28"/>
          <w:szCs w:val="28"/>
        </w:rPr>
        <w:t>Окончен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A540C">
        <w:rPr>
          <w:rFonts w:ascii="Times New Roman" w:hAnsi="Times New Roman" w:cs="Times New Roman"/>
          <w:sz w:val="28"/>
          <w:szCs w:val="28"/>
        </w:rPr>
        <w:t xml:space="preserve"> «___»  _____________202___г.</w:t>
      </w: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E3204C" w:rsidRDefault="00E3204C" w:rsidP="00E3204C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800"/>
        <w:gridCol w:w="2937"/>
        <w:gridCol w:w="2268"/>
        <w:gridCol w:w="3827"/>
        <w:gridCol w:w="3402"/>
      </w:tblGrid>
      <w:tr w:rsidR="00E3204C" w:rsidTr="00E3204C"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04C" w:rsidRDefault="00E3204C" w:rsidP="00E320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 инструктажа </w:t>
            </w:r>
          </w:p>
        </w:tc>
        <w:tc>
          <w:tcPr>
            <w:tcW w:w="29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 ФИО, подпись сотрудника, проведшего инструктаж 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лица, с которым проведен инструктаж 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 на которую претендует лицо 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лица, с которым проведен инструктаж </w:t>
            </w: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1 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2 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3 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4 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5 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6 </w:t>
            </w: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04C" w:rsidRPr="004A540C" w:rsidTr="00E3204C"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/>
              <w:rPr>
                <w:rFonts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3204C" w:rsidRPr="004A540C" w:rsidRDefault="00E3204C" w:rsidP="00BA06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198A" w:rsidRDefault="0098198A"/>
    <w:sectPr w:rsidR="0098198A" w:rsidSect="00E320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4C"/>
    <w:rsid w:val="0098198A"/>
    <w:rsid w:val="00E3204C"/>
    <w:rsid w:val="00E9628B"/>
    <w:rsid w:val="00F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4C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3204C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4C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3204C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cp:lastPrinted>2024-09-09T13:02:00Z</cp:lastPrinted>
  <dcterms:created xsi:type="dcterms:W3CDTF">2024-09-09T12:57:00Z</dcterms:created>
  <dcterms:modified xsi:type="dcterms:W3CDTF">2024-09-09T13:03:00Z</dcterms:modified>
</cp:coreProperties>
</file>