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A60BA" w:rsidTr="002A60BA">
        <w:tc>
          <w:tcPr>
            <w:tcW w:w="4076" w:type="dxa"/>
          </w:tcPr>
          <w:p w:rsidR="002A60BA" w:rsidRDefault="002A60BA" w:rsidP="002A60BA">
            <w:pPr>
              <w:pStyle w:val="ConsPlusNormal"/>
              <w:jc w:val="right"/>
            </w:pPr>
            <w:r>
              <w:t xml:space="preserve">Приложение </w:t>
            </w:r>
            <w:r w:rsidR="00F34C83">
              <w:t>4</w:t>
            </w:r>
          </w:p>
          <w:p w:rsidR="002A60BA" w:rsidRDefault="002A60BA" w:rsidP="002A60BA">
            <w:pPr>
              <w:pStyle w:val="ConsPlusNormal"/>
            </w:pPr>
            <w:r>
              <w:t>УТВЕРЖДЕНО</w:t>
            </w:r>
          </w:p>
          <w:p w:rsidR="002A60BA" w:rsidRDefault="002A60BA" w:rsidP="002A60BA">
            <w:pPr>
              <w:pStyle w:val="ConsPlusNormal"/>
            </w:pPr>
            <w:r>
              <w:rPr>
                <w:rFonts w:hint="eastAsia"/>
              </w:rPr>
              <w:t>П</w:t>
            </w:r>
            <w:r>
              <w:t>риказом директора БУ СО ВО «КЦСОН Шекснинского района»</w:t>
            </w:r>
          </w:p>
          <w:p w:rsidR="002A60BA" w:rsidRDefault="002A60BA" w:rsidP="002A60BA">
            <w:pPr>
              <w:pStyle w:val="ConsPlusNormal"/>
            </w:pPr>
            <w:r>
              <w:t>от «</w:t>
            </w:r>
            <w:r w:rsidR="0046191E">
              <w:t>07</w:t>
            </w:r>
            <w:r>
              <w:t>»</w:t>
            </w:r>
            <w:r w:rsidR="0046191E">
              <w:t xml:space="preserve"> декабря</w:t>
            </w:r>
            <w:r>
              <w:t xml:space="preserve"> 2023 г. № </w:t>
            </w:r>
            <w:r w:rsidR="0046191E">
              <w:t>204</w:t>
            </w:r>
          </w:p>
          <w:p w:rsidR="002A60BA" w:rsidRDefault="002A60BA" w:rsidP="002A60BA">
            <w:pPr>
              <w:pStyle w:val="ConsPlusNormal"/>
            </w:pPr>
          </w:p>
        </w:tc>
      </w:tr>
    </w:tbl>
    <w:p w:rsidR="00C9189A" w:rsidRDefault="00C9189A" w:rsidP="00C9189A">
      <w:pPr>
        <w:jc w:val="center"/>
        <w:rPr>
          <w:b/>
        </w:rPr>
      </w:pPr>
    </w:p>
    <w:p w:rsidR="00F34C83" w:rsidRDefault="00F34C83" w:rsidP="00F34C83">
      <w:pPr>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t>Положение о порядке уведомления работодателя о фактах обращения в целях склонения к совершению коррупционных правонарушений</w:t>
      </w:r>
    </w:p>
    <w:p w:rsidR="00F34C83" w:rsidRPr="00F34C83" w:rsidRDefault="00F34C83" w:rsidP="00F34C83">
      <w:pPr>
        <w:contextualSpacing/>
        <w:jc w:val="center"/>
        <w:rPr>
          <w:rFonts w:ascii="Times New Roman" w:hAnsi="Times New Roman" w:cs="Times New Roman"/>
          <w:b/>
          <w:color w:val="000000" w:themeColor="text1"/>
        </w:rPr>
      </w:pPr>
      <w:r w:rsidRPr="00F34C83">
        <w:rPr>
          <w:rFonts w:ascii="Times New Roman" w:hAnsi="Times New Roman" w:cs="Times New Roman"/>
          <w:b/>
          <w:color w:val="000000" w:themeColor="text1"/>
        </w:rPr>
        <w:t xml:space="preserve">в </w:t>
      </w:r>
      <w:r>
        <w:rPr>
          <w:rFonts w:ascii="Times New Roman" w:hAnsi="Times New Roman" w:cs="Times New Roman"/>
          <w:b/>
          <w:color w:val="000000" w:themeColor="text1"/>
        </w:rPr>
        <w:t>б</w:t>
      </w:r>
      <w:r w:rsidRPr="00F34C83">
        <w:rPr>
          <w:rFonts w:ascii="Times New Roman" w:hAnsi="Times New Roman" w:cs="Times New Roman"/>
          <w:b/>
          <w:color w:val="000000" w:themeColor="text1"/>
        </w:rPr>
        <w:t>юджетном учреждении социального обслуживания Вологодской области «Комплексный центр социального обслуживания населения Шекснинского района»</w:t>
      </w:r>
    </w:p>
    <w:p w:rsidR="00F34C83" w:rsidRPr="00F34C83" w:rsidRDefault="00F34C83" w:rsidP="00F34C83">
      <w:pPr>
        <w:rPr>
          <w:rFonts w:ascii="Times New Roman" w:hAnsi="Times New Roman" w:cs="Times New Roman"/>
          <w:color w:val="000000" w:themeColor="text1"/>
        </w:rPr>
      </w:pPr>
    </w:p>
    <w:p w:rsidR="00F34C83" w:rsidRDefault="00F34C83" w:rsidP="00F34C83">
      <w:pPr>
        <w:pStyle w:val="a4"/>
        <w:widowControl/>
        <w:numPr>
          <w:ilvl w:val="0"/>
          <w:numId w:val="6"/>
        </w:numPr>
        <w:ind w:left="714" w:hanging="357"/>
        <w:jc w:val="center"/>
        <w:rPr>
          <w:rFonts w:ascii="Times New Roman" w:hAnsi="Times New Roman" w:cs="Times New Roman"/>
          <w:b/>
          <w:color w:val="000000" w:themeColor="text1"/>
        </w:rPr>
      </w:pPr>
      <w:r w:rsidRPr="00F34C83">
        <w:rPr>
          <w:rFonts w:ascii="Times New Roman" w:hAnsi="Times New Roman" w:cs="Times New Roman"/>
          <w:b/>
          <w:color w:val="000000" w:themeColor="text1"/>
        </w:rPr>
        <w:t>Общие положения</w:t>
      </w:r>
    </w:p>
    <w:p w:rsidR="00F34C83" w:rsidRPr="00F34C83" w:rsidRDefault="00F34C83" w:rsidP="00F34C83">
      <w:pPr>
        <w:pStyle w:val="a4"/>
        <w:widowControl/>
        <w:numPr>
          <w:ilvl w:val="0"/>
          <w:numId w:val="6"/>
        </w:numPr>
        <w:ind w:left="714" w:hanging="357"/>
        <w:jc w:val="center"/>
        <w:rPr>
          <w:rFonts w:ascii="Times New Roman" w:hAnsi="Times New Roman" w:cs="Times New Roman"/>
          <w:b/>
          <w:color w:val="000000" w:themeColor="text1"/>
        </w:rPr>
      </w:pPr>
    </w:p>
    <w:p w:rsidR="00F34C83" w:rsidRPr="00F34C83" w:rsidRDefault="00F34C83" w:rsidP="00F34C83">
      <w:pPr>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 xml:space="preserve">1.1. Настоящее Положение разработано в соответствии с Федеральным законом </w:t>
      </w:r>
      <w:r>
        <w:rPr>
          <w:rFonts w:ascii="Times New Roman" w:hAnsi="Times New Roman" w:cs="Times New Roman"/>
          <w:color w:val="000000" w:themeColor="text1"/>
        </w:rPr>
        <w:t xml:space="preserve">                </w:t>
      </w:r>
      <w:r w:rsidRPr="00F34C83">
        <w:rPr>
          <w:rFonts w:ascii="Times New Roman" w:hAnsi="Times New Roman" w:cs="Times New Roman"/>
          <w:color w:val="000000" w:themeColor="text1"/>
        </w:rPr>
        <w:t xml:space="preserve">от 25.12.2008 № 273-ФЗ «О противодействии коррупции» с учетом Методических рекомендаций по разработке и принятию организациями мер по предупреждению </w:t>
      </w:r>
      <w:r>
        <w:rPr>
          <w:rFonts w:ascii="Times New Roman" w:hAnsi="Times New Roman" w:cs="Times New Roman"/>
          <w:color w:val="000000" w:themeColor="text1"/>
        </w:rPr>
        <w:t xml:space="preserve">                       </w:t>
      </w:r>
      <w:r w:rsidRPr="00F34C83">
        <w:rPr>
          <w:rFonts w:ascii="Times New Roman" w:hAnsi="Times New Roman" w:cs="Times New Roman"/>
          <w:color w:val="000000" w:themeColor="text1"/>
        </w:rPr>
        <w:t>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F34C83" w:rsidRPr="00F34C83" w:rsidRDefault="00F34C83" w:rsidP="00F34C83">
      <w:pPr>
        <w:ind w:firstLine="709"/>
        <w:jc w:val="both"/>
        <w:rPr>
          <w:rFonts w:ascii="Times New Roman" w:hAnsi="Times New Roman" w:cs="Times New Roman"/>
          <w:i/>
          <w:color w:val="000000" w:themeColor="text1"/>
        </w:rPr>
      </w:pPr>
      <w:r w:rsidRPr="00F34C83">
        <w:rPr>
          <w:rFonts w:ascii="Times New Roman" w:hAnsi="Times New Roman" w:cs="Times New Roman"/>
          <w:color w:val="000000" w:themeColor="text1"/>
        </w:rPr>
        <w:t xml:space="preserve">1.2. Настоящее Положение устанавливает порядок уведомления работодателя </w:t>
      </w:r>
      <w:r>
        <w:rPr>
          <w:rFonts w:ascii="Times New Roman" w:hAnsi="Times New Roman" w:cs="Times New Roman"/>
          <w:color w:val="000000" w:themeColor="text1"/>
        </w:rPr>
        <w:t>б</w:t>
      </w:r>
      <w:r w:rsidRPr="00F34C83">
        <w:rPr>
          <w:rFonts w:ascii="Times New Roman" w:hAnsi="Times New Roman" w:cs="Times New Roman"/>
          <w:color w:val="000000" w:themeColor="text1"/>
        </w:rPr>
        <w:t>юджетного учреждения социального обслуживания Вологодской области «Комплексный центр социального обслуживания населения Шекснинского района» (далее - Учреждение),</w:t>
      </w:r>
      <w:r w:rsidRPr="00F34C83">
        <w:rPr>
          <w:rFonts w:ascii="Times New Roman" w:hAnsi="Times New Roman" w:cs="Times New Roman"/>
          <w:i/>
          <w:color w:val="000000" w:themeColor="text1"/>
        </w:rPr>
        <w:t xml:space="preserve"> </w:t>
      </w:r>
      <w:r w:rsidRPr="00F34C83">
        <w:rPr>
          <w:rFonts w:ascii="Times New Roman" w:hAnsi="Times New Roman" w:cs="Times New Roman"/>
          <w:color w:val="000000" w:themeColor="text1"/>
        </w:rPr>
        <w:t xml:space="preserve">о фактах обращений в целях склонения работника к совершению коррупционных правонарушений, а также устанавливает перечень сведений, содержащихся </w:t>
      </w:r>
      <w:r>
        <w:rPr>
          <w:rFonts w:ascii="Times New Roman" w:hAnsi="Times New Roman" w:cs="Times New Roman"/>
          <w:color w:val="000000" w:themeColor="text1"/>
        </w:rPr>
        <w:t xml:space="preserve">                                 </w:t>
      </w:r>
      <w:r w:rsidRPr="00F34C83">
        <w:rPr>
          <w:rFonts w:ascii="Times New Roman" w:hAnsi="Times New Roman" w:cs="Times New Roman"/>
          <w:color w:val="000000" w:themeColor="text1"/>
        </w:rPr>
        <w:t>в уведомлениях, порядок регистрации уведомлений, организации проверки данных сведений.</w:t>
      </w:r>
    </w:p>
    <w:p w:rsidR="00F34C83" w:rsidRPr="00F34C83" w:rsidRDefault="00F34C83" w:rsidP="00F34C83">
      <w:pPr>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 xml:space="preserve">1.3. Действие настоящего Положения распространяется на всех работников Учреждения. </w:t>
      </w:r>
    </w:p>
    <w:p w:rsidR="00F34C83" w:rsidRPr="00F34C83" w:rsidRDefault="00F34C83" w:rsidP="00F34C83">
      <w:pPr>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 xml:space="preserve">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w:t>
      </w:r>
      <w:r>
        <w:rPr>
          <w:rFonts w:ascii="Times New Roman" w:hAnsi="Times New Roman" w:cs="Times New Roman"/>
          <w:color w:val="000000" w:themeColor="text1"/>
        </w:rPr>
        <w:t xml:space="preserve">                                </w:t>
      </w:r>
      <w:r w:rsidRPr="00F34C83">
        <w:rPr>
          <w:rFonts w:ascii="Times New Roman" w:hAnsi="Times New Roman" w:cs="Times New Roman"/>
          <w:color w:val="000000" w:themeColor="text1"/>
        </w:rPr>
        <w:t>с действующим законодательством Российской Федерации.</w:t>
      </w:r>
    </w:p>
    <w:p w:rsidR="00F34C83" w:rsidRPr="00F34C83" w:rsidRDefault="00F34C83" w:rsidP="00F34C83">
      <w:pPr>
        <w:jc w:val="both"/>
        <w:rPr>
          <w:rFonts w:ascii="Times New Roman" w:hAnsi="Times New Roman" w:cs="Times New Roman"/>
          <w:color w:val="000000" w:themeColor="text1"/>
        </w:rPr>
      </w:pPr>
    </w:p>
    <w:p w:rsidR="00F34C83" w:rsidRDefault="00F34C83" w:rsidP="00F34C83">
      <w:pPr>
        <w:jc w:val="center"/>
        <w:rPr>
          <w:rFonts w:ascii="Times New Roman" w:hAnsi="Times New Roman" w:cs="Times New Roman"/>
          <w:b/>
          <w:color w:val="000000" w:themeColor="text1"/>
        </w:rPr>
      </w:pPr>
      <w:r w:rsidRPr="00F34C83">
        <w:rPr>
          <w:rFonts w:ascii="Times New Roman" w:hAnsi="Times New Roman" w:cs="Times New Roman"/>
          <w:b/>
          <w:color w:val="000000" w:themeColor="text1"/>
        </w:rPr>
        <w:t xml:space="preserve">2. Порядок уведомления работодателя о фактах обращения в целях </w:t>
      </w:r>
    </w:p>
    <w:p w:rsidR="00F34C83" w:rsidRPr="00F34C83" w:rsidRDefault="00F34C83" w:rsidP="00F34C83">
      <w:pPr>
        <w:jc w:val="center"/>
        <w:rPr>
          <w:rFonts w:ascii="Times New Roman" w:hAnsi="Times New Roman" w:cs="Times New Roman"/>
          <w:b/>
          <w:color w:val="000000" w:themeColor="text1"/>
        </w:rPr>
      </w:pPr>
      <w:r w:rsidRPr="00F34C83">
        <w:rPr>
          <w:rFonts w:ascii="Times New Roman" w:hAnsi="Times New Roman" w:cs="Times New Roman"/>
          <w:b/>
          <w:color w:val="000000" w:themeColor="text1"/>
        </w:rPr>
        <w:t>склонения работника Учреждения к совершению коррупционных правонарушений</w:t>
      </w:r>
    </w:p>
    <w:p w:rsidR="00F34C83" w:rsidRPr="00F34C83" w:rsidRDefault="00F34C83" w:rsidP="00F34C83">
      <w:pPr>
        <w:pStyle w:val="Default"/>
        <w:jc w:val="center"/>
        <w:rPr>
          <w:rFonts w:eastAsia="Times New Roman"/>
          <w:b/>
          <w:color w:val="000000" w:themeColor="text1"/>
        </w:rPr>
      </w:pP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2.1. Работник Учреждения обязан уведомить работодателя о фактах обращения </w:t>
      </w:r>
      <w:r>
        <w:rPr>
          <w:rFonts w:eastAsia="Times New Roman"/>
          <w:color w:val="000000" w:themeColor="text1"/>
        </w:rPr>
        <w:t xml:space="preserve">                  </w:t>
      </w:r>
      <w:r w:rsidRPr="00F34C83">
        <w:rPr>
          <w:rFonts w:eastAsia="Times New Roman"/>
          <w:color w:val="000000" w:themeColor="text1"/>
        </w:rPr>
        <w:t>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w:t>
      </w:r>
      <w:r>
        <w:rPr>
          <w:rFonts w:ascii="Times New Roman" w:hAnsi="Times New Roman"/>
          <w:color w:val="000000" w:themeColor="text1"/>
        </w:rPr>
        <w:t xml:space="preserve">                  </w:t>
      </w:r>
      <w:r w:rsidRPr="00F34C83">
        <w:rPr>
          <w:rFonts w:ascii="Times New Roman" w:hAnsi="Times New Roman"/>
          <w:color w:val="000000" w:themeColor="text1"/>
        </w:rPr>
        <w:t xml:space="preserve">а по прибытии к месту работы - оформить письменное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2.3. В уведомлении указываются следующие сведения: </w:t>
      </w:r>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 xml:space="preserve">персональные данные работника, подающего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xml:space="preserve"> (фамилия, имя, отчество, замещаемая должность, контактный телефон);</w:t>
      </w:r>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 xml:space="preserve">фамилия, имя, отчество, должность, все известные сведения о лице, склоняющем </w:t>
      </w:r>
      <w:r>
        <w:rPr>
          <w:rFonts w:ascii="Times New Roman" w:hAnsi="Times New Roman"/>
          <w:color w:val="000000" w:themeColor="text1"/>
        </w:rPr>
        <w:t xml:space="preserve">                   </w:t>
      </w:r>
      <w:r w:rsidRPr="00F34C83">
        <w:rPr>
          <w:rFonts w:ascii="Times New Roman" w:hAnsi="Times New Roman"/>
          <w:color w:val="000000" w:themeColor="text1"/>
        </w:rPr>
        <w:t>к коррупционному правонарушению;</w:t>
      </w:r>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proofErr w:type="gramStart"/>
      <w:r w:rsidRPr="00F34C83">
        <w:rPr>
          <w:rFonts w:ascii="Times New Roman" w:hAnsi="Times New Roman"/>
          <w:color w:val="000000" w:themeColor="text1"/>
        </w:rPr>
        <w:t xml:space="preserve">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w:t>
      </w:r>
      <w:r w:rsidRPr="00F34C83">
        <w:rPr>
          <w:rFonts w:ascii="Times New Roman" w:hAnsi="Times New Roman"/>
          <w:color w:val="000000" w:themeColor="text1"/>
        </w:rPr>
        <w:lastRenderedPageBreak/>
        <w:t>правонарушений, выгода, предлагаемая работнику, предполагаемые последствия;</w:t>
      </w:r>
      <w:proofErr w:type="gramEnd"/>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дата и место произошедшего склонения к правонарушению;</w:t>
      </w:r>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сведения о третьих лицах, имеющих отношение к данному делу, и свидетелях, если таковые имеются;</w:t>
      </w:r>
    </w:p>
    <w:p w:rsidR="00F34C83" w:rsidRPr="00F34C83" w:rsidRDefault="00F34C83" w:rsidP="00F34C83">
      <w:pPr>
        <w:pStyle w:val="ConsPlusNormal"/>
        <w:numPr>
          <w:ilvl w:val="0"/>
          <w:numId w:val="13"/>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иные известные сведения, представляющие интерес для разбирательства по существу;</w:t>
      </w:r>
    </w:p>
    <w:p w:rsidR="00F34C83" w:rsidRPr="00F34C83" w:rsidRDefault="00F34C83" w:rsidP="00F34C83">
      <w:pPr>
        <w:pStyle w:val="Default"/>
        <w:numPr>
          <w:ilvl w:val="0"/>
          <w:numId w:val="13"/>
        </w:numPr>
        <w:jc w:val="both"/>
        <w:rPr>
          <w:rFonts w:eastAsia="Times New Roman"/>
          <w:color w:val="000000" w:themeColor="text1"/>
        </w:rPr>
      </w:pPr>
      <w:r w:rsidRPr="00F34C83">
        <w:rPr>
          <w:rFonts w:eastAsia="Times New Roman"/>
          <w:color w:val="000000" w:themeColor="text1"/>
        </w:rPr>
        <w:t xml:space="preserve">информация об уведомлении работником органов прокуратуры или других государственных органов </w:t>
      </w:r>
      <w:proofErr w:type="gramStart"/>
      <w:r w:rsidRPr="00F34C83">
        <w:rPr>
          <w:rFonts w:eastAsia="Times New Roman"/>
          <w:color w:val="000000" w:themeColor="text1"/>
        </w:rPr>
        <w:t>об обращении к нему каких-либо лиц в целях склонения его к совершению коррупционных правонарушений в случае</w:t>
      </w:r>
      <w:proofErr w:type="gramEnd"/>
      <w:r w:rsidRPr="00F34C83">
        <w:rPr>
          <w:rFonts w:eastAsia="Times New Roman"/>
          <w:color w:val="000000" w:themeColor="text1"/>
        </w:rPr>
        <w:t xml:space="preserve">, если указанная информация была направлена уведомителем в соответствующие органы; </w:t>
      </w:r>
    </w:p>
    <w:p w:rsidR="00F34C83" w:rsidRPr="00F34C83" w:rsidRDefault="00F34C83" w:rsidP="00F34C83">
      <w:pPr>
        <w:pStyle w:val="Default"/>
        <w:numPr>
          <w:ilvl w:val="0"/>
          <w:numId w:val="13"/>
        </w:numPr>
        <w:jc w:val="both"/>
        <w:rPr>
          <w:rFonts w:eastAsia="Times New Roman"/>
          <w:color w:val="000000" w:themeColor="text1"/>
        </w:rPr>
      </w:pPr>
      <w:r w:rsidRPr="00F34C83">
        <w:rPr>
          <w:rFonts w:eastAsia="Times New Roman"/>
          <w:color w:val="000000" w:themeColor="text1"/>
        </w:rPr>
        <w:t xml:space="preserve">дата подачи уведомления и личная подпись уведомителя. </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F34C83" w:rsidRPr="00F34C83" w:rsidRDefault="00F34C83" w:rsidP="00F34C83">
      <w:pPr>
        <w:pStyle w:val="Default"/>
        <w:ind w:firstLine="709"/>
        <w:jc w:val="both"/>
        <w:rPr>
          <w:color w:val="000000" w:themeColor="text1"/>
        </w:rPr>
      </w:pPr>
      <w:r w:rsidRPr="00F34C83">
        <w:rPr>
          <w:rFonts w:eastAsia="Times New Roman"/>
          <w:color w:val="000000" w:themeColor="text1"/>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F34C83" w:rsidRPr="00F34C83" w:rsidRDefault="00F34C83" w:rsidP="00F34C83">
      <w:pPr>
        <w:pStyle w:val="ConsPlusNormal"/>
        <w:jc w:val="center"/>
        <w:outlineLvl w:val="1"/>
        <w:rPr>
          <w:rFonts w:ascii="Times New Roman" w:hAnsi="Times New Roman"/>
          <w:color w:val="000000" w:themeColor="text1"/>
        </w:rPr>
      </w:pPr>
    </w:p>
    <w:p w:rsidR="00F34C83" w:rsidRPr="00F34C83" w:rsidRDefault="00F34C83" w:rsidP="00F34C83">
      <w:pPr>
        <w:pStyle w:val="ConsPlusNormal"/>
        <w:ind w:left="720"/>
        <w:jc w:val="center"/>
        <w:outlineLvl w:val="1"/>
        <w:rPr>
          <w:rFonts w:ascii="Times New Roman" w:hAnsi="Times New Roman"/>
          <w:b/>
          <w:color w:val="000000" w:themeColor="text1"/>
          <w:lang w:eastAsia="en-US"/>
        </w:rPr>
      </w:pPr>
      <w:r w:rsidRPr="00F34C83">
        <w:rPr>
          <w:rFonts w:ascii="Times New Roman" w:hAnsi="Times New Roman"/>
          <w:b/>
          <w:color w:val="000000" w:themeColor="text1"/>
          <w:lang w:eastAsia="en-US"/>
        </w:rPr>
        <w:t>3. Порядок регистрации уведомлений</w:t>
      </w:r>
    </w:p>
    <w:p w:rsidR="00F34C83" w:rsidRPr="00F34C83" w:rsidRDefault="00F34C83" w:rsidP="00F34C83">
      <w:pPr>
        <w:pStyle w:val="Default"/>
        <w:jc w:val="both"/>
        <w:rPr>
          <w:rFonts w:eastAsia="Times New Roman"/>
          <w:i/>
          <w:color w:val="000000" w:themeColor="text1"/>
        </w:rPr>
      </w:pPr>
    </w:p>
    <w:p w:rsidR="00F34C83" w:rsidRPr="00F34C83" w:rsidRDefault="00F34C83" w:rsidP="00F34C83">
      <w:pPr>
        <w:pStyle w:val="ConsPlusNormal"/>
        <w:ind w:firstLine="540"/>
        <w:jc w:val="both"/>
        <w:rPr>
          <w:rFonts w:ascii="Times New Roman" w:hAnsi="Times New Roman"/>
          <w:color w:val="000000" w:themeColor="text1"/>
          <w:lang w:eastAsia="en-US"/>
        </w:rPr>
      </w:pPr>
      <w:r w:rsidRPr="00F34C83">
        <w:rPr>
          <w:rFonts w:ascii="Times New Roman" w:hAnsi="Times New Roman"/>
          <w:color w:val="000000" w:themeColor="text1"/>
        </w:rPr>
        <w:t xml:space="preserve">3.1. </w:t>
      </w:r>
      <w:hyperlink w:anchor="P153" w:history="1">
        <w:r w:rsidRPr="00F34C83">
          <w:rPr>
            <w:rFonts w:ascii="Times New Roman" w:hAnsi="Times New Roman"/>
            <w:color w:val="000000" w:themeColor="text1"/>
            <w:lang w:eastAsia="en-US"/>
          </w:rPr>
          <w:t>Уведомление</w:t>
        </w:r>
      </w:hyperlink>
      <w:r w:rsidRPr="00F34C83">
        <w:rPr>
          <w:rFonts w:ascii="Times New Roman" w:hAnsi="Times New Roman"/>
          <w:color w:val="000000" w:themeColor="text1"/>
          <w:lang w:eastAsia="en-US"/>
        </w:rPr>
        <w:t xml:space="preserve"> работника Учреждения подлежит обязательной регистрации.</w:t>
      </w:r>
    </w:p>
    <w:p w:rsidR="00F34C83" w:rsidRPr="00F34C83" w:rsidRDefault="00F34C83" w:rsidP="00F34C83">
      <w:pPr>
        <w:pStyle w:val="ConsPlusNormal"/>
        <w:ind w:firstLine="540"/>
        <w:jc w:val="both"/>
        <w:rPr>
          <w:rFonts w:ascii="Times New Roman" w:hAnsi="Times New Roman"/>
          <w:color w:val="000000" w:themeColor="text1"/>
          <w:lang w:eastAsia="en-US"/>
        </w:rPr>
      </w:pPr>
      <w:r w:rsidRPr="00F34C83">
        <w:rPr>
          <w:rFonts w:ascii="Times New Roman" w:hAnsi="Times New Roman"/>
          <w:color w:val="000000" w:themeColor="text1"/>
          <w:lang w:eastAsia="en-US"/>
        </w:rPr>
        <w:t xml:space="preserve">Прием, регистрацию и учет поступивших уведомлений осуществляет лицо, ответственное за работу по профилактике коррупционных </w:t>
      </w:r>
      <w:r>
        <w:rPr>
          <w:rFonts w:ascii="Times New Roman" w:hAnsi="Times New Roman"/>
          <w:color w:val="000000" w:themeColor="text1"/>
          <w:lang w:eastAsia="en-US"/>
        </w:rPr>
        <w:t xml:space="preserve">и иных </w:t>
      </w:r>
      <w:r w:rsidRPr="00F34C83">
        <w:rPr>
          <w:rFonts w:ascii="Times New Roman" w:hAnsi="Times New Roman"/>
          <w:color w:val="000000" w:themeColor="text1"/>
          <w:lang w:eastAsia="en-US"/>
        </w:rPr>
        <w:t>правонарушений</w:t>
      </w:r>
      <w:r w:rsidRPr="00F34C83">
        <w:rPr>
          <w:rFonts w:ascii="Times New Roman" w:hAnsi="Times New Roman"/>
          <w:i/>
          <w:color w:val="000000" w:themeColor="text1"/>
        </w:rPr>
        <w:t>.</w:t>
      </w:r>
    </w:p>
    <w:p w:rsidR="00F34C83" w:rsidRPr="00F34C83" w:rsidRDefault="00577980" w:rsidP="00F34C83">
      <w:pPr>
        <w:pStyle w:val="ConsPlusNormal"/>
        <w:ind w:firstLine="540"/>
        <w:jc w:val="both"/>
        <w:rPr>
          <w:rFonts w:ascii="Times New Roman" w:hAnsi="Times New Roman"/>
          <w:color w:val="000000" w:themeColor="text1"/>
          <w:lang w:eastAsia="en-US"/>
        </w:rPr>
      </w:pPr>
      <w:hyperlink w:anchor="P153" w:history="1">
        <w:r w:rsidR="00F34C83" w:rsidRPr="00F34C83">
          <w:rPr>
            <w:rFonts w:ascii="Times New Roman" w:hAnsi="Times New Roman"/>
            <w:color w:val="000000" w:themeColor="text1"/>
            <w:lang w:eastAsia="en-US"/>
          </w:rPr>
          <w:t>Уведомление</w:t>
        </w:r>
      </w:hyperlink>
      <w:r w:rsidR="00F34C83" w:rsidRPr="00F34C83">
        <w:rPr>
          <w:rFonts w:ascii="Times New Roman" w:hAnsi="Times New Roman"/>
          <w:color w:val="000000" w:themeColor="text1"/>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F34C83" w:rsidRPr="00F34C83" w:rsidRDefault="00F34C83" w:rsidP="00F34C83">
      <w:pPr>
        <w:pStyle w:val="ConsPlusNormal"/>
        <w:ind w:firstLine="540"/>
        <w:jc w:val="both"/>
        <w:rPr>
          <w:rFonts w:ascii="Times New Roman" w:hAnsi="Times New Roman"/>
          <w:color w:val="000000" w:themeColor="text1"/>
          <w:lang w:eastAsia="en-US"/>
        </w:rPr>
      </w:pPr>
      <w:r w:rsidRPr="00F34C83">
        <w:rPr>
          <w:rFonts w:ascii="Times New Roman" w:hAnsi="Times New Roman"/>
          <w:color w:val="000000" w:themeColor="text1"/>
          <w:lang w:eastAsia="en-US"/>
        </w:rPr>
        <w:t xml:space="preserve">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w:t>
      </w:r>
      <w:r>
        <w:rPr>
          <w:rFonts w:ascii="Times New Roman" w:hAnsi="Times New Roman"/>
          <w:color w:val="000000" w:themeColor="text1"/>
          <w:lang w:eastAsia="en-US"/>
        </w:rPr>
        <w:t xml:space="preserve">                      </w:t>
      </w:r>
      <w:r w:rsidRPr="00F34C83">
        <w:rPr>
          <w:rFonts w:ascii="Times New Roman" w:hAnsi="Times New Roman"/>
          <w:color w:val="000000" w:themeColor="text1"/>
          <w:lang w:eastAsia="en-US"/>
        </w:rPr>
        <w:t>и регистрации сведений.</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3.2. </w:t>
      </w:r>
      <w:r w:rsidRPr="00F34C83">
        <w:rPr>
          <w:rFonts w:ascii="Times New Roman" w:hAnsi="Times New Roman"/>
          <w:color w:val="000000" w:themeColor="text1"/>
          <w:lang w:eastAsia="en-US"/>
        </w:rPr>
        <w:t xml:space="preserve">Лицо, ответственное за работу по профилактике коррупционных </w:t>
      </w:r>
      <w:r>
        <w:rPr>
          <w:rFonts w:ascii="Times New Roman" w:hAnsi="Times New Roman"/>
          <w:color w:val="000000" w:themeColor="text1"/>
          <w:lang w:eastAsia="en-US"/>
        </w:rPr>
        <w:t xml:space="preserve">и иных </w:t>
      </w:r>
      <w:r w:rsidRPr="00F34C83">
        <w:rPr>
          <w:rFonts w:ascii="Times New Roman" w:hAnsi="Times New Roman"/>
          <w:color w:val="000000" w:themeColor="text1"/>
          <w:lang w:eastAsia="en-US"/>
        </w:rPr>
        <w:t xml:space="preserve">правонарушений </w:t>
      </w:r>
      <w:r w:rsidRPr="00F34C83">
        <w:rPr>
          <w:rFonts w:ascii="Times New Roman" w:hAnsi="Times New Roman"/>
          <w:color w:val="000000" w:themeColor="text1"/>
        </w:rPr>
        <w:t xml:space="preserve">обеспечивает конфиденциальность и сохранность данных, полученных от работника, подавшего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xml:space="preserve">, и несет персональную ответственность </w:t>
      </w:r>
      <w:r>
        <w:rPr>
          <w:rFonts w:ascii="Times New Roman" w:hAnsi="Times New Roman"/>
          <w:color w:val="000000" w:themeColor="text1"/>
        </w:rPr>
        <w:t xml:space="preserve">                             </w:t>
      </w:r>
      <w:r w:rsidRPr="00F34C83">
        <w:rPr>
          <w:rFonts w:ascii="Times New Roman" w:hAnsi="Times New Roman"/>
          <w:color w:val="000000" w:themeColor="text1"/>
        </w:rPr>
        <w:t>в соответствии с законодательством Российской Федерации за разглашение полученных сведений.</w:t>
      </w:r>
    </w:p>
    <w:p w:rsidR="00F34C83" w:rsidRPr="00F34C83" w:rsidRDefault="00F34C83" w:rsidP="00F34C83">
      <w:pPr>
        <w:pStyle w:val="ConsPlusNormal"/>
        <w:ind w:firstLine="539"/>
        <w:contextualSpacing/>
        <w:jc w:val="both"/>
        <w:rPr>
          <w:rFonts w:ascii="Times New Roman" w:hAnsi="Times New Roman"/>
          <w:color w:val="000000" w:themeColor="text1"/>
          <w:lang w:eastAsia="en-US"/>
        </w:rPr>
      </w:pPr>
      <w:r w:rsidRPr="00F34C83">
        <w:rPr>
          <w:rFonts w:ascii="Times New Roman" w:hAnsi="Times New Roman"/>
          <w:color w:val="000000" w:themeColor="text1"/>
          <w:lang w:eastAsia="en-US"/>
        </w:rPr>
        <w:t xml:space="preserve">3.3. Регистрация представленного уведомления производится в журнале учета уведомлений о фактах обращения в целях склонения работника Учреждения </w:t>
      </w:r>
      <w:r>
        <w:rPr>
          <w:rFonts w:ascii="Times New Roman" w:hAnsi="Times New Roman"/>
          <w:color w:val="000000" w:themeColor="text1"/>
          <w:lang w:eastAsia="en-US"/>
        </w:rPr>
        <w:t xml:space="preserve">                                </w:t>
      </w:r>
      <w:r w:rsidRPr="00F34C83">
        <w:rPr>
          <w:rFonts w:ascii="Times New Roman" w:hAnsi="Times New Roman"/>
          <w:color w:val="000000" w:themeColor="text1"/>
          <w:lang w:eastAsia="en-US"/>
        </w:rPr>
        <w:t>к совершению коррупционных правонарушений (далее – Журнал учета) по форме согласно Приложению 2 к настоящему Положению.</w:t>
      </w:r>
    </w:p>
    <w:p w:rsidR="00F34C83" w:rsidRPr="00F34C83" w:rsidRDefault="00F34C83" w:rsidP="00F34C83">
      <w:pPr>
        <w:pStyle w:val="ConsPlusNormal"/>
        <w:ind w:firstLine="539"/>
        <w:contextualSpacing/>
        <w:jc w:val="both"/>
        <w:rPr>
          <w:rFonts w:ascii="Times New Roman" w:hAnsi="Times New Roman"/>
          <w:color w:val="000000" w:themeColor="text1"/>
          <w:lang w:eastAsia="en-US"/>
        </w:rPr>
      </w:pPr>
      <w:r w:rsidRPr="00F34C83">
        <w:rPr>
          <w:rFonts w:ascii="Times New Roman" w:hAnsi="Times New Roman"/>
          <w:color w:val="000000" w:themeColor="text1"/>
          <w:lang w:eastAsia="en-US"/>
        </w:rPr>
        <w:t xml:space="preserve">Ведение и хранение Журнала учета, а также регистрация уведомлений осуществляется лицом, ответственным за работу по профилактике коррупционных </w:t>
      </w:r>
      <w:r>
        <w:rPr>
          <w:rFonts w:ascii="Times New Roman" w:hAnsi="Times New Roman"/>
          <w:color w:val="000000" w:themeColor="text1"/>
          <w:lang w:eastAsia="en-US"/>
        </w:rPr>
        <w:t xml:space="preserve">и иных </w:t>
      </w:r>
      <w:r w:rsidRPr="00F34C83">
        <w:rPr>
          <w:rFonts w:ascii="Times New Roman" w:hAnsi="Times New Roman"/>
          <w:color w:val="000000" w:themeColor="text1"/>
          <w:lang w:eastAsia="en-US"/>
        </w:rPr>
        <w:t>правонарушений в Учреждении.</w:t>
      </w:r>
    </w:p>
    <w:p w:rsidR="00F34C83" w:rsidRPr="00F34C83" w:rsidRDefault="00F34C83" w:rsidP="00F34C83">
      <w:pPr>
        <w:pStyle w:val="ConsPlusNormal"/>
        <w:ind w:firstLine="539"/>
        <w:contextualSpacing/>
        <w:jc w:val="both"/>
        <w:rPr>
          <w:rFonts w:ascii="Times New Roman" w:hAnsi="Times New Roman"/>
          <w:color w:val="000000" w:themeColor="text1"/>
          <w:lang w:eastAsia="en-US"/>
        </w:rPr>
      </w:pPr>
      <w:r w:rsidRPr="00F34C83">
        <w:rPr>
          <w:rFonts w:ascii="Times New Roman" w:hAnsi="Times New Roman"/>
          <w:color w:val="000000" w:themeColor="text1"/>
          <w:lang w:eastAsia="en-US"/>
        </w:rPr>
        <w:t>Журнал должен быть прошит, пронумерован и заверен</w:t>
      </w:r>
      <w:r>
        <w:rPr>
          <w:rFonts w:ascii="Times New Roman" w:hAnsi="Times New Roman"/>
          <w:color w:val="000000" w:themeColor="text1"/>
          <w:lang w:eastAsia="en-US"/>
        </w:rPr>
        <w:t xml:space="preserve"> печатью учреждения                        и подписью руководителя учреждения</w:t>
      </w:r>
      <w:r w:rsidRPr="00F34C83">
        <w:rPr>
          <w:rFonts w:ascii="Times New Roman" w:hAnsi="Times New Roman"/>
          <w:color w:val="000000" w:themeColor="text1"/>
          <w:lang w:eastAsia="en-US"/>
        </w:rPr>
        <w:t>. Исправленные записи заверяются лицом, ответственным за ведение и хранение Журнала учета.</w:t>
      </w:r>
    </w:p>
    <w:p w:rsidR="00F34C83" w:rsidRPr="00F34C83" w:rsidRDefault="00F34C83" w:rsidP="00F34C83">
      <w:pPr>
        <w:pStyle w:val="ConsPlusNormal"/>
        <w:ind w:firstLine="540"/>
        <w:jc w:val="both"/>
        <w:rPr>
          <w:rFonts w:ascii="Times New Roman" w:hAnsi="Times New Roman"/>
          <w:color w:val="000000" w:themeColor="text1"/>
          <w:lang w:eastAsia="en-US"/>
        </w:rPr>
      </w:pPr>
      <w:r w:rsidRPr="00F34C83">
        <w:rPr>
          <w:rFonts w:ascii="Times New Roman" w:hAnsi="Times New Roman"/>
          <w:color w:val="000000" w:themeColor="text1"/>
          <w:lang w:eastAsia="en-US"/>
        </w:rPr>
        <w:t>3.4. В нижнем правом углу последнего листа уведомления ставится регистрационная запись, содержащая:</w:t>
      </w:r>
    </w:p>
    <w:p w:rsidR="00F34C83" w:rsidRPr="00F34C83" w:rsidRDefault="00F34C83" w:rsidP="00F34C83">
      <w:pPr>
        <w:pStyle w:val="ConsPlusNormal"/>
        <w:numPr>
          <w:ilvl w:val="0"/>
          <w:numId w:val="16"/>
        </w:numPr>
        <w:autoSpaceDE w:val="0"/>
        <w:autoSpaceDN w:val="0"/>
        <w:jc w:val="both"/>
        <w:rPr>
          <w:rFonts w:ascii="Times New Roman" w:hAnsi="Times New Roman"/>
          <w:color w:val="000000" w:themeColor="text1"/>
          <w:lang w:eastAsia="en-US"/>
        </w:rPr>
      </w:pPr>
      <w:r w:rsidRPr="00F34C83">
        <w:rPr>
          <w:rFonts w:ascii="Times New Roman" w:hAnsi="Times New Roman"/>
          <w:color w:val="000000" w:themeColor="text1"/>
          <w:lang w:eastAsia="en-US"/>
        </w:rPr>
        <w:t>входящий номер и дату поступления (в соответствии с записью, внесенной в Журнал учета);</w:t>
      </w:r>
    </w:p>
    <w:p w:rsidR="00F34C83" w:rsidRPr="00F34C83" w:rsidRDefault="00F34C83" w:rsidP="00F34C83">
      <w:pPr>
        <w:pStyle w:val="ConsPlusNormal"/>
        <w:numPr>
          <w:ilvl w:val="0"/>
          <w:numId w:val="16"/>
        </w:numPr>
        <w:autoSpaceDE w:val="0"/>
        <w:autoSpaceDN w:val="0"/>
        <w:jc w:val="both"/>
        <w:rPr>
          <w:rFonts w:ascii="Times New Roman" w:hAnsi="Times New Roman"/>
          <w:color w:val="000000" w:themeColor="text1"/>
          <w:lang w:eastAsia="en-US"/>
        </w:rPr>
      </w:pPr>
      <w:r w:rsidRPr="00F34C83">
        <w:rPr>
          <w:rFonts w:ascii="Times New Roman" w:hAnsi="Times New Roman"/>
          <w:color w:val="000000" w:themeColor="text1"/>
          <w:lang w:eastAsia="en-US"/>
        </w:rPr>
        <w:t>подпись и расшифровку фамилии лица, зарегистрировавшего уведомление.</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w:t>
      </w:r>
      <w:r w:rsidRPr="00F34C83">
        <w:rPr>
          <w:rFonts w:eastAsia="Times New Roman"/>
          <w:color w:val="000000" w:themeColor="text1"/>
        </w:rPr>
        <w:lastRenderedPageBreak/>
        <w:t>поступления к нему уведомления от работника направляет его копию в один                              из вышеуказанных органов.</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w:t>
      </w:r>
      <w:r>
        <w:rPr>
          <w:rFonts w:eastAsia="Times New Roman"/>
          <w:color w:val="000000" w:themeColor="text1"/>
        </w:rPr>
        <w:t xml:space="preserve">                            </w:t>
      </w:r>
      <w:r w:rsidRPr="00F34C83">
        <w:rPr>
          <w:rFonts w:eastAsia="Times New Roman"/>
          <w:color w:val="000000" w:themeColor="text1"/>
        </w:rPr>
        <w:t xml:space="preserve">с положениями уголовно-процессуального законодательства Российской Федерации </w:t>
      </w:r>
      <w:r>
        <w:rPr>
          <w:rFonts w:eastAsia="Times New Roman"/>
          <w:color w:val="000000" w:themeColor="text1"/>
        </w:rPr>
        <w:t xml:space="preserve">                     </w:t>
      </w:r>
      <w:r w:rsidRPr="00F34C83">
        <w:rPr>
          <w:rFonts w:eastAsia="Times New Roman"/>
          <w:color w:val="000000" w:themeColor="text1"/>
        </w:rPr>
        <w:t xml:space="preserve">и законодательства Российской Федерации об оперативно-розыскной деятельности, </w:t>
      </w:r>
      <w:r>
        <w:rPr>
          <w:rFonts w:eastAsia="Times New Roman"/>
          <w:color w:val="000000" w:themeColor="text1"/>
        </w:rPr>
        <w:t xml:space="preserve">                    </w:t>
      </w:r>
      <w:r w:rsidRPr="00F34C83">
        <w:rPr>
          <w:rFonts w:eastAsia="Times New Roman"/>
          <w:color w:val="000000" w:themeColor="text1"/>
        </w:rPr>
        <w:t xml:space="preserve">для чего поступившее уведомление незамедлительно направляется в правоохранительные органы в соответствии с их компетенцией.  </w:t>
      </w:r>
    </w:p>
    <w:p w:rsidR="00F34C83" w:rsidRPr="00F34C83" w:rsidRDefault="00F34C83" w:rsidP="00F34C83">
      <w:pPr>
        <w:pStyle w:val="Default"/>
        <w:ind w:left="360"/>
        <w:jc w:val="both"/>
        <w:rPr>
          <w:rFonts w:eastAsia="Times New Roman"/>
          <w:color w:val="000000" w:themeColor="text1"/>
        </w:rPr>
      </w:pPr>
    </w:p>
    <w:p w:rsidR="00F34C83" w:rsidRDefault="00F34C83" w:rsidP="00F34C83">
      <w:pPr>
        <w:pStyle w:val="Default"/>
        <w:jc w:val="center"/>
        <w:rPr>
          <w:rFonts w:eastAsia="Times New Roman"/>
          <w:b/>
          <w:color w:val="000000" w:themeColor="text1"/>
        </w:rPr>
      </w:pPr>
      <w:r w:rsidRPr="00F34C83">
        <w:rPr>
          <w:rFonts w:eastAsia="Times New Roman"/>
          <w:b/>
          <w:color w:val="000000" w:themeColor="text1"/>
        </w:rPr>
        <w:t xml:space="preserve">4. Порядок организации и проведения проверки сведений, </w:t>
      </w:r>
    </w:p>
    <w:p w:rsidR="00F34C83" w:rsidRPr="00F34C83" w:rsidRDefault="00F34C83" w:rsidP="00F34C83">
      <w:pPr>
        <w:pStyle w:val="Default"/>
        <w:jc w:val="center"/>
        <w:rPr>
          <w:rFonts w:eastAsia="Times New Roman"/>
          <w:b/>
          <w:color w:val="000000" w:themeColor="text1"/>
        </w:rPr>
      </w:pPr>
      <w:proofErr w:type="gramStart"/>
      <w:r w:rsidRPr="00F34C83">
        <w:rPr>
          <w:rFonts w:eastAsia="Times New Roman"/>
          <w:b/>
          <w:color w:val="000000" w:themeColor="text1"/>
        </w:rPr>
        <w:t>содержащихся</w:t>
      </w:r>
      <w:proofErr w:type="gramEnd"/>
      <w:r w:rsidRPr="00F34C83">
        <w:rPr>
          <w:rFonts w:eastAsia="Times New Roman"/>
          <w:b/>
          <w:color w:val="000000" w:themeColor="text1"/>
        </w:rPr>
        <w:t xml:space="preserve"> в уведомлении</w:t>
      </w:r>
    </w:p>
    <w:p w:rsidR="00F34C83" w:rsidRPr="00F34C83" w:rsidRDefault="00F34C83" w:rsidP="00F34C83">
      <w:pPr>
        <w:pStyle w:val="Default"/>
        <w:rPr>
          <w:rFonts w:eastAsia="Times New Roman"/>
          <w:b/>
          <w:color w:val="000000" w:themeColor="text1"/>
        </w:rPr>
      </w:pPr>
    </w:p>
    <w:p w:rsidR="00F34C83" w:rsidRPr="00F34C83" w:rsidRDefault="00F34C83" w:rsidP="00F34C83">
      <w:pPr>
        <w:pStyle w:val="Default"/>
        <w:ind w:firstLine="709"/>
        <w:jc w:val="both"/>
        <w:rPr>
          <w:color w:val="000000" w:themeColor="text1"/>
        </w:rPr>
      </w:pPr>
      <w:r w:rsidRPr="00F34C83">
        <w:rPr>
          <w:rFonts w:eastAsia="Times New Roman"/>
          <w:color w:val="000000" w:themeColor="text1"/>
        </w:rPr>
        <w:t>4.1. После регистрации</w:t>
      </w:r>
      <w:r>
        <w:rPr>
          <w:rFonts w:eastAsia="Times New Roman"/>
          <w:color w:val="000000" w:themeColor="text1"/>
        </w:rPr>
        <w:t>,</w:t>
      </w:r>
      <w:r w:rsidRPr="00F34C83">
        <w:rPr>
          <w:rFonts w:eastAsia="Times New Roman"/>
          <w:color w:val="000000" w:themeColor="text1"/>
        </w:rPr>
        <w:t xml:space="preserve"> </w:t>
      </w:r>
      <w:hyperlink w:anchor="P153" w:history="1">
        <w:r w:rsidRPr="00F34C83">
          <w:rPr>
            <w:rFonts w:eastAsia="Times New Roman"/>
            <w:color w:val="000000" w:themeColor="text1"/>
          </w:rPr>
          <w:t>уведомление</w:t>
        </w:r>
      </w:hyperlink>
      <w:r w:rsidRPr="00F34C83">
        <w:rPr>
          <w:rFonts w:eastAsia="Times New Roman"/>
          <w:color w:val="000000" w:themeColor="text1"/>
        </w:rPr>
        <w:t xml:space="preserve"> в течение рабочего дня передается </w:t>
      </w:r>
      <w:r>
        <w:rPr>
          <w:rFonts w:eastAsia="Times New Roman"/>
          <w:color w:val="000000" w:themeColor="text1"/>
        </w:rPr>
        <w:t xml:space="preserve">                         </w:t>
      </w:r>
      <w:r w:rsidRPr="00F34C83">
        <w:rPr>
          <w:rFonts w:eastAsia="Times New Roman"/>
          <w:color w:val="000000" w:themeColor="text1"/>
        </w:rPr>
        <w:t>для рассмотрения руководителю Учреждения.</w:t>
      </w:r>
      <w:r w:rsidRPr="00F34C83">
        <w:rPr>
          <w:color w:val="000000" w:themeColor="text1"/>
        </w:rPr>
        <w:t xml:space="preserve"> Информация о поступлении уведомления после его регистрации в течение рабочего дня направляется в Департамент социальной защиты населения Вологодской области.</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F34C83">
        <w:rPr>
          <w:color w:val="000000" w:themeColor="text1"/>
        </w:rPr>
        <w:t>в течение трех рабочих дней со дня получения уведомления</w:t>
      </w:r>
      <w:r w:rsidRPr="00F34C83">
        <w:rPr>
          <w:rFonts w:eastAsia="Times New Roman"/>
          <w:color w:val="000000" w:themeColor="text1"/>
        </w:rPr>
        <w:t xml:space="preserve"> оформляется соответствующим локальным актом. </w:t>
      </w:r>
    </w:p>
    <w:p w:rsidR="00F34C83" w:rsidRPr="00F34C83" w:rsidRDefault="00F34C83" w:rsidP="00F34C83">
      <w:pPr>
        <w:autoSpaceDE w:val="0"/>
        <w:autoSpaceDN w:val="0"/>
        <w:adjustRightInd w:val="0"/>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4.3. Проверка сведений, содержащихся в уведомлении, проводится в течение десяти рабочих дней со дня регистрации уведомления.</w:t>
      </w:r>
    </w:p>
    <w:p w:rsidR="00F34C83" w:rsidRPr="00F34C83" w:rsidRDefault="00F34C83" w:rsidP="00F34C83">
      <w:pPr>
        <w:autoSpaceDE w:val="0"/>
        <w:autoSpaceDN w:val="0"/>
        <w:adjustRightInd w:val="0"/>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 xml:space="preserve">4.4. </w:t>
      </w:r>
      <w:r>
        <w:rPr>
          <w:rFonts w:ascii="Times New Roman" w:hAnsi="Times New Roman" w:cs="Times New Roman"/>
          <w:color w:val="000000" w:themeColor="text1"/>
        </w:rPr>
        <w:t>О</w:t>
      </w:r>
      <w:r w:rsidRPr="00F34C83">
        <w:rPr>
          <w:rFonts w:ascii="Times New Roman" w:hAnsi="Times New Roman" w:cs="Times New Roman"/>
          <w:color w:val="000000" w:themeColor="text1"/>
        </w:rPr>
        <w:t xml:space="preserve">рганизации проверки </w:t>
      </w:r>
      <w:r>
        <w:rPr>
          <w:rFonts w:ascii="Times New Roman" w:hAnsi="Times New Roman" w:cs="Times New Roman"/>
          <w:color w:val="000000" w:themeColor="text1"/>
        </w:rPr>
        <w:t>осуществляется комиссией по противодействию коррупции, созданной в учреждении по приказу директора учреждения</w:t>
      </w:r>
      <w:r w:rsidRPr="00F34C83">
        <w:rPr>
          <w:rFonts w:ascii="Times New Roman" w:hAnsi="Times New Roman" w:cs="Times New Roman"/>
          <w:color w:val="000000" w:themeColor="text1"/>
        </w:rPr>
        <w:t xml:space="preserve"> (далее – Комиссия).</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4.</w:t>
      </w:r>
      <w:r w:rsidR="0018097A">
        <w:rPr>
          <w:rFonts w:eastAsia="Times New Roman"/>
          <w:color w:val="000000" w:themeColor="text1"/>
        </w:rPr>
        <w:t>5</w:t>
      </w:r>
      <w:r w:rsidRPr="00F34C83">
        <w:rPr>
          <w:rFonts w:eastAsia="Times New Roman"/>
          <w:color w:val="000000" w:themeColor="text1"/>
        </w:rPr>
        <w:t xml:space="preserve">.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F34C83">
        <w:rPr>
          <w:rFonts w:eastAsia="Times New Roman"/>
          <w:color w:val="000000" w:themeColor="text1"/>
        </w:rPr>
        <w:t>к руководителю Учреждения с письменным заявлением об освобождении его от участия в проведении</w:t>
      </w:r>
      <w:proofErr w:type="gramEnd"/>
      <w:r w:rsidRPr="00F34C83">
        <w:rPr>
          <w:rFonts w:eastAsia="Times New Roman"/>
          <w:color w:val="000000" w:themeColor="text1"/>
        </w:rPr>
        <w:t xml:space="preserve"> данной проверки. </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4.</w:t>
      </w:r>
      <w:r w:rsidR="0018097A">
        <w:rPr>
          <w:rFonts w:ascii="Times New Roman" w:hAnsi="Times New Roman"/>
          <w:color w:val="000000" w:themeColor="text1"/>
        </w:rPr>
        <w:t>6</w:t>
      </w:r>
      <w:r w:rsidRPr="00F34C83">
        <w:rPr>
          <w:rFonts w:ascii="Times New Roman" w:hAnsi="Times New Roman"/>
          <w:color w:val="000000" w:themeColor="text1"/>
        </w:rPr>
        <w:t>.  При проведении проверки должны быть:</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заслушаны пояснения работника, подавшего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xml:space="preserve">, а также пояснения работников Учреждения и иных лиц, имеющих отношение к фактам, содержащимся </w:t>
      </w:r>
      <w:r w:rsidR="0018097A">
        <w:rPr>
          <w:rFonts w:ascii="Times New Roman" w:hAnsi="Times New Roman"/>
          <w:color w:val="000000" w:themeColor="text1"/>
        </w:rPr>
        <w:t xml:space="preserve">                   </w:t>
      </w:r>
      <w:r w:rsidRPr="00F34C83">
        <w:rPr>
          <w:rFonts w:ascii="Times New Roman" w:hAnsi="Times New Roman"/>
          <w:color w:val="000000" w:themeColor="text1"/>
        </w:rPr>
        <w:t>в уведомлении;</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объективно и всесторонне рассмотрены факты и обстоятельства обращения </w:t>
      </w:r>
      <w:r w:rsidR="0018097A">
        <w:rPr>
          <w:rFonts w:ascii="Times New Roman" w:hAnsi="Times New Roman"/>
          <w:color w:val="000000" w:themeColor="text1"/>
        </w:rPr>
        <w:t xml:space="preserve">                        </w:t>
      </w:r>
      <w:r w:rsidRPr="00F34C83">
        <w:rPr>
          <w:rFonts w:ascii="Times New Roman" w:hAnsi="Times New Roman"/>
          <w:color w:val="000000" w:themeColor="text1"/>
        </w:rPr>
        <w:t>к работнику в целях склонения его к совершению коррупционных правонарушений.</w:t>
      </w:r>
    </w:p>
    <w:p w:rsidR="00F34C83" w:rsidRPr="00F34C83" w:rsidRDefault="00F34C83" w:rsidP="00F34C83">
      <w:pPr>
        <w:autoSpaceDE w:val="0"/>
        <w:autoSpaceDN w:val="0"/>
        <w:adjustRightInd w:val="0"/>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В ходе проверки должны быть установлены:</w:t>
      </w:r>
    </w:p>
    <w:p w:rsidR="00F34C83" w:rsidRPr="00F34C83" w:rsidRDefault="00F34C83" w:rsidP="00F34C83">
      <w:pPr>
        <w:pStyle w:val="a4"/>
        <w:widowControl/>
        <w:numPr>
          <w:ilvl w:val="0"/>
          <w:numId w:val="14"/>
        </w:numPr>
        <w:autoSpaceDE w:val="0"/>
        <w:autoSpaceDN w:val="0"/>
        <w:adjustRightInd w:val="0"/>
        <w:jc w:val="both"/>
        <w:rPr>
          <w:rFonts w:ascii="Times New Roman" w:hAnsi="Times New Roman" w:cs="Times New Roman"/>
          <w:color w:val="000000" w:themeColor="text1"/>
        </w:rPr>
      </w:pPr>
      <w:r w:rsidRPr="00F34C83">
        <w:rPr>
          <w:rFonts w:ascii="Times New Roman" w:hAnsi="Times New Roman" w:cs="Times New Roman"/>
          <w:color w:val="000000" w:themeColor="text1"/>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F34C83" w:rsidRPr="00F34C83" w:rsidRDefault="00F34C83" w:rsidP="00F34C83">
      <w:pPr>
        <w:pStyle w:val="a4"/>
        <w:widowControl/>
        <w:numPr>
          <w:ilvl w:val="0"/>
          <w:numId w:val="14"/>
        </w:numPr>
        <w:autoSpaceDE w:val="0"/>
        <w:autoSpaceDN w:val="0"/>
        <w:adjustRightInd w:val="0"/>
        <w:jc w:val="both"/>
        <w:rPr>
          <w:rFonts w:ascii="Times New Roman" w:hAnsi="Times New Roman" w:cs="Times New Roman"/>
          <w:color w:val="000000" w:themeColor="text1"/>
        </w:rPr>
      </w:pPr>
      <w:r w:rsidRPr="00F34C83">
        <w:rPr>
          <w:rFonts w:ascii="Times New Roman" w:hAnsi="Times New Roman" w:cs="Times New Roman"/>
          <w:color w:val="000000" w:themeColor="text1"/>
        </w:rPr>
        <w:t>действия (бездействие) работника Учреждения, к незаконному исполнению которых его пытались склонить.</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4.</w:t>
      </w:r>
      <w:r w:rsidR="0018097A">
        <w:rPr>
          <w:rFonts w:eastAsia="Times New Roman"/>
          <w:color w:val="000000" w:themeColor="text1"/>
        </w:rPr>
        <w:t>7</w:t>
      </w:r>
      <w:r w:rsidRPr="00F34C83">
        <w:rPr>
          <w:rFonts w:eastAsia="Times New Roman"/>
          <w:color w:val="000000" w:themeColor="text1"/>
        </w:rPr>
        <w:t xml:space="preserve">.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 </w:t>
      </w:r>
    </w:p>
    <w:p w:rsidR="00F34C83" w:rsidRPr="00F34C83" w:rsidRDefault="00F34C83" w:rsidP="00F34C83">
      <w:pPr>
        <w:pStyle w:val="Default"/>
        <w:ind w:firstLine="709"/>
        <w:jc w:val="both"/>
        <w:rPr>
          <w:rFonts w:eastAsia="Times New Roman"/>
          <w:color w:val="000000" w:themeColor="text1"/>
        </w:rPr>
      </w:pPr>
      <w:r w:rsidRPr="00F34C83">
        <w:rPr>
          <w:rFonts w:eastAsia="Times New Roman"/>
          <w:color w:val="000000" w:themeColor="text1"/>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w:t>
      </w:r>
      <w:r w:rsidR="0018097A">
        <w:rPr>
          <w:rFonts w:eastAsia="Times New Roman"/>
          <w:color w:val="000000" w:themeColor="text1"/>
        </w:rPr>
        <w:t xml:space="preserve">                 </w:t>
      </w:r>
      <w:r w:rsidRPr="00F34C83">
        <w:rPr>
          <w:rFonts w:eastAsia="Times New Roman"/>
          <w:color w:val="000000" w:themeColor="text1"/>
        </w:rPr>
        <w:t xml:space="preserve">в ходе проведения проверочных мероприятий. </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4.</w:t>
      </w:r>
      <w:r w:rsidR="0018097A">
        <w:rPr>
          <w:rFonts w:ascii="Times New Roman" w:hAnsi="Times New Roman"/>
          <w:color w:val="000000" w:themeColor="text1"/>
        </w:rPr>
        <w:t>8</w:t>
      </w:r>
      <w:r w:rsidRPr="00F34C83">
        <w:rPr>
          <w:rFonts w:ascii="Times New Roman" w:hAnsi="Times New Roman"/>
          <w:color w:val="000000" w:themeColor="text1"/>
        </w:rPr>
        <w:t>.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F34C83" w:rsidRPr="00F34C83" w:rsidRDefault="00F34C83" w:rsidP="00F34C83">
      <w:pPr>
        <w:autoSpaceDE w:val="0"/>
        <w:autoSpaceDN w:val="0"/>
        <w:adjustRightInd w:val="0"/>
        <w:ind w:firstLine="709"/>
        <w:jc w:val="both"/>
        <w:rPr>
          <w:rFonts w:ascii="Times New Roman" w:hAnsi="Times New Roman" w:cs="Times New Roman"/>
          <w:color w:val="000000" w:themeColor="text1"/>
        </w:rPr>
      </w:pPr>
      <w:r w:rsidRPr="00F34C83">
        <w:rPr>
          <w:rFonts w:ascii="Times New Roman" w:hAnsi="Times New Roman" w:cs="Times New Roman"/>
          <w:color w:val="000000" w:themeColor="text1"/>
        </w:rPr>
        <w:t>4.10. В заключении указываются:</w:t>
      </w:r>
    </w:p>
    <w:p w:rsidR="00F34C83" w:rsidRPr="00F34C83" w:rsidRDefault="00F34C83" w:rsidP="00F34C83">
      <w:pPr>
        <w:pStyle w:val="a4"/>
        <w:widowControl/>
        <w:numPr>
          <w:ilvl w:val="0"/>
          <w:numId w:val="15"/>
        </w:numPr>
        <w:autoSpaceDE w:val="0"/>
        <w:autoSpaceDN w:val="0"/>
        <w:adjustRightInd w:val="0"/>
        <w:jc w:val="both"/>
        <w:rPr>
          <w:rFonts w:ascii="Times New Roman" w:hAnsi="Times New Roman" w:cs="Times New Roman"/>
          <w:color w:val="000000" w:themeColor="text1"/>
        </w:rPr>
      </w:pPr>
      <w:r w:rsidRPr="00F34C83">
        <w:rPr>
          <w:rFonts w:ascii="Times New Roman" w:hAnsi="Times New Roman" w:cs="Times New Roman"/>
          <w:color w:val="000000" w:themeColor="text1"/>
        </w:rPr>
        <w:lastRenderedPageBreak/>
        <w:t>состав комиссии;</w:t>
      </w:r>
    </w:p>
    <w:p w:rsidR="00F34C83" w:rsidRPr="00F34C83" w:rsidRDefault="00F34C83" w:rsidP="00F34C83">
      <w:pPr>
        <w:pStyle w:val="Default"/>
        <w:numPr>
          <w:ilvl w:val="0"/>
          <w:numId w:val="15"/>
        </w:numPr>
        <w:jc w:val="both"/>
        <w:rPr>
          <w:rFonts w:eastAsia="Times New Roman"/>
          <w:color w:val="000000" w:themeColor="text1"/>
        </w:rPr>
      </w:pPr>
      <w:r w:rsidRPr="00F34C83">
        <w:rPr>
          <w:rFonts w:eastAsia="Times New Roman"/>
          <w:color w:val="000000" w:themeColor="text1"/>
        </w:rPr>
        <w:t>сроки проведения проверки;</w:t>
      </w:r>
    </w:p>
    <w:p w:rsidR="00F34C83" w:rsidRPr="00F34C83" w:rsidRDefault="00F34C83" w:rsidP="00F34C83">
      <w:pPr>
        <w:pStyle w:val="ConsPlusNormal"/>
        <w:numPr>
          <w:ilvl w:val="0"/>
          <w:numId w:val="15"/>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 xml:space="preserve">сведения о работнике, подавшем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и обстоятельства, послужившие основанием для проведения проверки;</w:t>
      </w:r>
    </w:p>
    <w:p w:rsidR="00F34C83" w:rsidRPr="00F34C83" w:rsidRDefault="00F34C83" w:rsidP="00F34C83">
      <w:pPr>
        <w:pStyle w:val="ConsPlusNormal"/>
        <w:numPr>
          <w:ilvl w:val="0"/>
          <w:numId w:val="15"/>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информация о наличии (либо отсутствии) признаков склонения работника к совершению коррупционного правонарушения;</w:t>
      </w:r>
    </w:p>
    <w:p w:rsidR="00F34C83" w:rsidRPr="00F34C83" w:rsidRDefault="00F34C83" w:rsidP="00F34C83">
      <w:pPr>
        <w:pStyle w:val="ConsPlusNormal"/>
        <w:numPr>
          <w:ilvl w:val="0"/>
          <w:numId w:val="15"/>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F34C83" w:rsidRPr="00F34C83" w:rsidRDefault="00F34C83" w:rsidP="00F34C83">
      <w:pPr>
        <w:pStyle w:val="ConsPlusNormal"/>
        <w:numPr>
          <w:ilvl w:val="0"/>
          <w:numId w:val="15"/>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причины и обстоятельства, способствовавшие обращению в целях склонения работника к совершению коррупционных правонарушений</w:t>
      </w:r>
    </w:p>
    <w:p w:rsidR="00F34C83" w:rsidRPr="00F34C83" w:rsidRDefault="00F34C83" w:rsidP="00F34C83">
      <w:pPr>
        <w:pStyle w:val="ConsPlusNormal"/>
        <w:numPr>
          <w:ilvl w:val="0"/>
          <w:numId w:val="15"/>
        </w:numPr>
        <w:autoSpaceDE w:val="0"/>
        <w:autoSpaceDN w:val="0"/>
        <w:jc w:val="both"/>
        <w:rPr>
          <w:rFonts w:ascii="Times New Roman" w:hAnsi="Times New Roman"/>
          <w:color w:val="000000" w:themeColor="text1"/>
        </w:rPr>
      </w:pPr>
      <w:r w:rsidRPr="00F34C83">
        <w:rPr>
          <w:rFonts w:ascii="Times New Roman" w:hAnsi="Times New Roman"/>
          <w:color w:val="000000" w:themeColor="text1"/>
        </w:rPr>
        <w:t>меры, рекомендуемые для разрешения сложившейся ситуации.</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4.11. Члены комиссии в случае несогласия с заключением вправе в письменной форме изложить свое особое мнение и приобщить его к заключению.</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4.12. Комиссия направляет заключение руководителю Учреждения в течение трех рабочих дней со дня его принятия.</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об исключении возможности принятия работником, подавшим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о необходимости внесения изменений в  локальные акты Учреждения с целью устранения условий, способствовавших обращению в целях склонения работника </w:t>
      </w:r>
      <w:r w:rsidR="0018097A">
        <w:rPr>
          <w:rFonts w:ascii="Times New Roman" w:hAnsi="Times New Roman"/>
          <w:color w:val="000000" w:themeColor="text1"/>
        </w:rPr>
        <w:t xml:space="preserve">                          </w:t>
      </w:r>
      <w:r w:rsidRPr="00F34C83">
        <w:rPr>
          <w:rFonts w:ascii="Times New Roman" w:hAnsi="Times New Roman"/>
          <w:color w:val="000000" w:themeColor="text1"/>
        </w:rPr>
        <w:t>к совершению коррупционных правонарушений;</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о незамедлительной передаче материалов проверки в органы прокуратуры, правоохранительные органы;</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о проведении служебной проверки в отношении  работника.</w:t>
      </w:r>
    </w:p>
    <w:p w:rsidR="00F34C83" w:rsidRPr="00F34C83" w:rsidRDefault="00F34C83" w:rsidP="00F34C83">
      <w:pPr>
        <w:pStyle w:val="ConsPlusNormal"/>
        <w:ind w:firstLine="539"/>
        <w:jc w:val="both"/>
        <w:rPr>
          <w:rFonts w:ascii="Times New Roman" w:hAnsi="Times New Roman"/>
          <w:color w:val="000000" w:themeColor="text1"/>
        </w:rPr>
      </w:pPr>
      <w:r w:rsidRPr="00F34C83">
        <w:rPr>
          <w:rFonts w:ascii="Times New Roman" w:hAnsi="Times New Roman"/>
          <w:color w:val="000000" w:themeColor="text1"/>
        </w:rPr>
        <w:t>4.14. При наличии в заключени</w:t>
      </w:r>
      <w:proofErr w:type="gramStart"/>
      <w:r w:rsidRPr="00F34C83">
        <w:rPr>
          <w:rFonts w:ascii="Times New Roman" w:hAnsi="Times New Roman"/>
          <w:color w:val="000000" w:themeColor="text1"/>
        </w:rPr>
        <w:t>и</w:t>
      </w:r>
      <w:proofErr w:type="gramEnd"/>
      <w:r w:rsidRPr="00F34C83">
        <w:rPr>
          <w:rFonts w:ascii="Times New Roman" w:hAnsi="Times New Roman"/>
          <w:color w:val="000000" w:themeColor="text1"/>
        </w:rPr>
        <w:t xml:space="preserve"> информации об отсутствии признаков склонения работника к совершению коррупционных правонарушений руководитель Учреждения </w:t>
      </w:r>
      <w:r w:rsidR="0018097A">
        <w:rPr>
          <w:rFonts w:ascii="Times New Roman" w:hAnsi="Times New Roman"/>
          <w:color w:val="000000" w:themeColor="text1"/>
        </w:rPr>
        <w:t xml:space="preserve">                 </w:t>
      </w:r>
      <w:r w:rsidRPr="00F34C83">
        <w:rPr>
          <w:rFonts w:ascii="Times New Roman" w:hAnsi="Times New Roman"/>
          <w:color w:val="000000" w:themeColor="text1"/>
        </w:rPr>
        <w:t xml:space="preserve">в течение двух рабочих дней принимает решение о принятии результатов проверки </w:t>
      </w:r>
      <w:r w:rsidR="0018097A">
        <w:rPr>
          <w:rFonts w:ascii="Times New Roman" w:hAnsi="Times New Roman"/>
          <w:color w:val="000000" w:themeColor="text1"/>
        </w:rPr>
        <w:t xml:space="preserve">                      </w:t>
      </w:r>
      <w:r w:rsidRPr="00F34C83">
        <w:rPr>
          <w:rFonts w:ascii="Times New Roman" w:hAnsi="Times New Roman"/>
          <w:color w:val="000000" w:themeColor="text1"/>
        </w:rPr>
        <w:t>к сведению.</w:t>
      </w:r>
    </w:p>
    <w:p w:rsidR="00F34C83" w:rsidRPr="00F34C83" w:rsidRDefault="00F34C83" w:rsidP="00F34C83">
      <w:pPr>
        <w:pStyle w:val="ConsPlusNormal"/>
        <w:ind w:firstLine="539"/>
        <w:jc w:val="both"/>
        <w:rPr>
          <w:rFonts w:ascii="Times New Roman" w:hAnsi="Times New Roman"/>
          <w:color w:val="000000" w:themeColor="text1"/>
        </w:rPr>
      </w:pPr>
      <w:r w:rsidRPr="00F34C83">
        <w:rPr>
          <w:rFonts w:ascii="Times New Roman" w:hAnsi="Times New Roman"/>
          <w:color w:val="000000" w:themeColor="text1"/>
        </w:rPr>
        <w:t xml:space="preserve">4.15. В течение пяти рабочих дней со дня получения информации о решении  руководителя Учреждения,  </w:t>
      </w:r>
      <w:r w:rsidRPr="00F34C83">
        <w:rPr>
          <w:rFonts w:ascii="Times New Roman" w:hAnsi="Times New Roman"/>
          <w:color w:val="000000" w:themeColor="text1"/>
          <w:lang w:eastAsia="en-US"/>
        </w:rPr>
        <w:t>лицо, ответственное за работу по профилактике коррупционных правонарушений – юрисконсульт,</w:t>
      </w:r>
      <w:r w:rsidRPr="00F34C83">
        <w:rPr>
          <w:rFonts w:ascii="Times New Roman" w:hAnsi="Times New Roman"/>
          <w:i/>
          <w:color w:val="000000" w:themeColor="text1"/>
        </w:rPr>
        <w:t xml:space="preserve"> </w:t>
      </w:r>
      <w:r w:rsidRPr="00F34C83">
        <w:rPr>
          <w:rFonts w:ascii="Times New Roman" w:hAnsi="Times New Roman"/>
          <w:color w:val="000000" w:themeColor="text1"/>
        </w:rPr>
        <w:t xml:space="preserve">в письменной форме сообщает работнику, подавшему </w:t>
      </w:r>
      <w:hyperlink w:anchor="P153" w:history="1">
        <w:r w:rsidRPr="00F34C83">
          <w:rPr>
            <w:rFonts w:ascii="Times New Roman" w:hAnsi="Times New Roman"/>
            <w:color w:val="000000" w:themeColor="text1"/>
          </w:rPr>
          <w:t>уведомление</w:t>
        </w:r>
      </w:hyperlink>
      <w:r w:rsidRPr="00F34C83">
        <w:rPr>
          <w:rFonts w:ascii="Times New Roman" w:hAnsi="Times New Roman"/>
          <w:color w:val="000000" w:themeColor="text1"/>
        </w:rPr>
        <w:t>, о принятом решении.</w:t>
      </w:r>
    </w:p>
    <w:p w:rsidR="00F34C83" w:rsidRPr="00F34C83" w:rsidRDefault="00F34C83" w:rsidP="00F34C83">
      <w:pPr>
        <w:pStyle w:val="ConsPlusNormal"/>
        <w:ind w:firstLine="539"/>
        <w:jc w:val="both"/>
        <w:rPr>
          <w:rFonts w:ascii="Times New Roman" w:hAnsi="Times New Roman"/>
          <w:color w:val="000000" w:themeColor="text1"/>
        </w:rPr>
      </w:pPr>
      <w:r w:rsidRPr="00F34C83">
        <w:rPr>
          <w:rFonts w:ascii="Times New Roman" w:hAnsi="Times New Roman"/>
          <w:color w:val="000000" w:themeColor="text1"/>
        </w:rPr>
        <w:t xml:space="preserve">4.16. Решение, принятое руководителем Учреждения, может быть обжаловано </w:t>
      </w:r>
      <w:r w:rsidR="0018097A">
        <w:rPr>
          <w:rFonts w:ascii="Times New Roman" w:hAnsi="Times New Roman"/>
          <w:color w:val="000000" w:themeColor="text1"/>
        </w:rPr>
        <w:t xml:space="preserve">                     </w:t>
      </w:r>
      <w:r w:rsidRPr="00F34C83">
        <w:rPr>
          <w:rFonts w:ascii="Times New Roman" w:hAnsi="Times New Roman"/>
          <w:color w:val="000000" w:themeColor="text1"/>
        </w:rPr>
        <w:t>в установленном законодательством порядке.</w:t>
      </w:r>
    </w:p>
    <w:p w:rsidR="00F34C83" w:rsidRPr="00F34C83" w:rsidRDefault="00F34C83" w:rsidP="00F34C83">
      <w:pPr>
        <w:pStyle w:val="ConsPlusNormal"/>
        <w:ind w:firstLine="540"/>
        <w:jc w:val="both"/>
        <w:rPr>
          <w:rFonts w:ascii="Times New Roman" w:hAnsi="Times New Roman"/>
          <w:color w:val="000000" w:themeColor="text1"/>
        </w:rPr>
      </w:pPr>
      <w:r w:rsidRPr="00F34C83">
        <w:rPr>
          <w:rFonts w:ascii="Times New Roman" w:hAnsi="Times New Roman"/>
          <w:color w:val="000000" w:themeColor="text1"/>
        </w:rPr>
        <w:t xml:space="preserve">4.17. Материалы проверки хранятся у лица, ответственного за работу </w:t>
      </w:r>
      <w:r w:rsidR="0018097A">
        <w:rPr>
          <w:rFonts w:ascii="Times New Roman" w:hAnsi="Times New Roman"/>
          <w:color w:val="000000" w:themeColor="text1"/>
        </w:rPr>
        <w:t xml:space="preserve">                                     </w:t>
      </w:r>
      <w:r w:rsidRPr="00F34C83">
        <w:rPr>
          <w:rFonts w:ascii="Times New Roman" w:hAnsi="Times New Roman"/>
          <w:color w:val="000000" w:themeColor="text1"/>
        </w:rPr>
        <w:t>по профилактике коррупционных правонарушений.</w:t>
      </w:r>
    </w:p>
    <w:p w:rsidR="00F34C83" w:rsidRPr="00513D04" w:rsidRDefault="00F34C83" w:rsidP="00F34C83">
      <w:pPr>
        <w:pStyle w:val="ConsPlusNormal"/>
        <w:spacing w:line="276" w:lineRule="auto"/>
        <w:ind w:firstLine="540"/>
        <w:jc w:val="both"/>
        <w:rPr>
          <w:color w:val="000000" w:themeColor="text1"/>
          <w:sz w:val="28"/>
          <w:szCs w:val="22"/>
        </w:rPr>
      </w:pPr>
    </w:p>
    <w:p w:rsidR="00F34C83" w:rsidRDefault="00F34C83" w:rsidP="00F34C83">
      <w:pPr>
        <w:jc w:val="both"/>
        <w:rPr>
          <w:color w:val="000000" w:themeColor="text1"/>
        </w:rPr>
      </w:pPr>
    </w:p>
    <w:p w:rsidR="00F34C83" w:rsidRDefault="00F34C83" w:rsidP="00F34C83">
      <w:pPr>
        <w:jc w:val="both"/>
        <w:rPr>
          <w:color w:val="000000" w:themeColor="text1"/>
        </w:rPr>
      </w:pPr>
    </w:p>
    <w:p w:rsidR="00F34C83" w:rsidRDefault="00F34C83" w:rsidP="00F34C83">
      <w:pPr>
        <w:jc w:val="both"/>
        <w:rPr>
          <w:color w:val="000000" w:themeColor="text1"/>
        </w:rPr>
      </w:pPr>
    </w:p>
    <w:p w:rsidR="00F34C83" w:rsidRDefault="00F34C83" w:rsidP="00F34C83">
      <w:pPr>
        <w:jc w:val="both"/>
        <w:rPr>
          <w:color w:val="000000" w:themeColor="text1"/>
        </w:rPr>
      </w:pPr>
    </w:p>
    <w:p w:rsidR="0018097A" w:rsidRDefault="0018097A" w:rsidP="00F34C83">
      <w:pPr>
        <w:jc w:val="both"/>
        <w:rPr>
          <w:color w:val="000000" w:themeColor="text1"/>
        </w:rPr>
      </w:pPr>
    </w:p>
    <w:p w:rsidR="0018097A" w:rsidRDefault="0018097A" w:rsidP="00F34C83">
      <w:pPr>
        <w:jc w:val="both"/>
        <w:rPr>
          <w:color w:val="000000" w:themeColor="text1"/>
        </w:rPr>
      </w:pPr>
    </w:p>
    <w:p w:rsidR="0018097A" w:rsidRDefault="0018097A" w:rsidP="0018097A">
      <w:pPr>
        <w:jc w:val="both"/>
        <w:rPr>
          <w:color w:val="000000" w:themeColor="text1"/>
        </w:rPr>
      </w:pPr>
    </w:p>
    <w:p w:rsidR="0018097A" w:rsidRDefault="0018097A" w:rsidP="0018097A">
      <w:pPr>
        <w:jc w:val="both"/>
        <w:rPr>
          <w:color w:val="000000" w:themeColor="text1"/>
        </w:rPr>
      </w:pPr>
    </w:p>
    <w:p w:rsidR="0018097A" w:rsidRPr="00A42444" w:rsidRDefault="0018097A" w:rsidP="0018097A">
      <w:pPr>
        <w:jc w:val="both"/>
        <w:rPr>
          <w:color w:val="000000" w:themeColor="text1"/>
        </w:rPr>
      </w:pPr>
    </w:p>
    <w:p w:rsidR="0018097A" w:rsidRPr="00513D04" w:rsidRDefault="0018097A" w:rsidP="0018097A">
      <w:pPr>
        <w:jc w:val="right"/>
        <w:rPr>
          <w:b/>
          <w:color w:val="000000" w:themeColor="text1"/>
        </w:rPr>
      </w:pPr>
      <w:r w:rsidRPr="00513D04">
        <w:rPr>
          <w:b/>
          <w:color w:val="000000" w:themeColor="text1"/>
        </w:rPr>
        <w:lastRenderedPageBreak/>
        <w:t>Приложение 1</w:t>
      </w:r>
    </w:p>
    <w:p w:rsidR="0018097A" w:rsidRPr="0018097A" w:rsidRDefault="0018097A" w:rsidP="0018097A">
      <w:pPr>
        <w:pStyle w:val="Default"/>
        <w:jc w:val="right"/>
        <w:rPr>
          <w:rFonts w:eastAsia="Times New Roman" w:cs="Calibri"/>
          <w:color w:val="000000" w:themeColor="text1"/>
        </w:rPr>
      </w:pPr>
      <w:r w:rsidRPr="0018097A">
        <w:rPr>
          <w:rFonts w:eastAsia="Times New Roman" w:cs="Calibri"/>
          <w:color w:val="000000" w:themeColor="text1"/>
        </w:rPr>
        <w:t xml:space="preserve">к Положению о порядке уведомления </w:t>
      </w:r>
    </w:p>
    <w:p w:rsidR="0018097A" w:rsidRPr="0018097A" w:rsidRDefault="0018097A" w:rsidP="0018097A">
      <w:pPr>
        <w:pStyle w:val="Default"/>
        <w:jc w:val="right"/>
        <w:rPr>
          <w:rFonts w:eastAsia="Times New Roman" w:cs="Calibri"/>
          <w:color w:val="000000" w:themeColor="text1"/>
        </w:rPr>
      </w:pPr>
      <w:r w:rsidRPr="0018097A">
        <w:rPr>
          <w:rFonts w:eastAsia="Times New Roman" w:cs="Calibri"/>
          <w:color w:val="000000" w:themeColor="text1"/>
        </w:rPr>
        <w:t xml:space="preserve">работодателя о фактах обращения в целях склонения </w:t>
      </w:r>
    </w:p>
    <w:p w:rsidR="0018097A" w:rsidRDefault="0018097A" w:rsidP="0018097A">
      <w:pPr>
        <w:pStyle w:val="Default"/>
        <w:jc w:val="right"/>
        <w:rPr>
          <w:rFonts w:eastAsia="Times New Roman" w:cs="Calibri"/>
          <w:color w:val="000000" w:themeColor="text1"/>
          <w:sz w:val="28"/>
          <w:szCs w:val="22"/>
        </w:rPr>
      </w:pPr>
      <w:r w:rsidRPr="0018097A">
        <w:rPr>
          <w:rFonts w:eastAsia="Times New Roman" w:cs="Calibri"/>
          <w:color w:val="000000" w:themeColor="text1"/>
        </w:rPr>
        <w:t>к совершению коррупционных правонарушений</w:t>
      </w:r>
      <w:r w:rsidRPr="00A42444">
        <w:rPr>
          <w:rFonts w:eastAsia="Times New Roman" w:cs="Calibri"/>
          <w:color w:val="000000" w:themeColor="text1"/>
          <w:sz w:val="28"/>
          <w:szCs w:val="22"/>
        </w:rPr>
        <w:t xml:space="preserve"> </w:t>
      </w:r>
    </w:p>
    <w:p w:rsidR="0018097A" w:rsidRDefault="0018097A" w:rsidP="0018097A">
      <w:pPr>
        <w:pStyle w:val="Default"/>
        <w:jc w:val="right"/>
        <w:rPr>
          <w:rFonts w:eastAsia="Times New Roman" w:cs="Calibri"/>
          <w:color w:val="000000" w:themeColor="text1"/>
          <w:sz w:val="28"/>
          <w:szCs w:val="22"/>
        </w:rPr>
      </w:pPr>
      <w:proofErr w:type="gramStart"/>
      <w:r>
        <w:rPr>
          <w:rFonts w:eastAsia="Times New Roman" w:cs="Calibri"/>
          <w:color w:val="000000" w:themeColor="text1"/>
          <w:sz w:val="28"/>
          <w:szCs w:val="22"/>
        </w:rPr>
        <w:t>утвержденного</w:t>
      </w:r>
      <w:proofErr w:type="gramEnd"/>
      <w:r>
        <w:rPr>
          <w:rFonts w:eastAsia="Times New Roman" w:cs="Calibri"/>
          <w:color w:val="000000" w:themeColor="text1"/>
          <w:sz w:val="28"/>
          <w:szCs w:val="22"/>
        </w:rPr>
        <w:t xml:space="preserve"> приказом от </w:t>
      </w:r>
      <w:r w:rsidR="00602936">
        <w:rPr>
          <w:rFonts w:eastAsia="Times New Roman" w:cs="Calibri"/>
          <w:color w:val="000000" w:themeColor="text1"/>
          <w:sz w:val="28"/>
          <w:szCs w:val="22"/>
        </w:rPr>
        <w:t>07.12.2023</w:t>
      </w:r>
      <w:r>
        <w:rPr>
          <w:rFonts w:eastAsia="Times New Roman" w:cs="Calibri"/>
          <w:color w:val="000000" w:themeColor="text1"/>
          <w:sz w:val="28"/>
          <w:szCs w:val="22"/>
        </w:rPr>
        <w:t xml:space="preserve"> № </w:t>
      </w:r>
      <w:r w:rsidR="00602936">
        <w:rPr>
          <w:rFonts w:eastAsia="Times New Roman" w:cs="Calibri"/>
          <w:color w:val="000000" w:themeColor="text1"/>
          <w:sz w:val="28"/>
          <w:szCs w:val="22"/>
        </w:rPr>
        <w:t>204</w:t>
      </w:r>
    </w:p>
    <w:p w:rsidR="0018097A" w:rsidRPr="0018097A" w:rsidRDefault="0018097A" w:rsidP="0018097A">
      <w:pPr>
        <w:pStyle w:val="Default"/>
        <w:jc w:val="right"/>
        <w:rPr>
          <w:rFonts w:eastAsia="Times New Roman" w:cs="Calibri"/>
          <w:color w:val="000000" w:themeColor="text1"/>
          <w:sz w:val="28"/>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18097A" w:rsidRPr="00A42444" w:rsidTr="007E003A">
        <w:tc>
          <w:tcPr>
            <w:tcW w:w="4644" w:type="dxa"/>
          </w:tcPr>
          <w:p w:rsidR="0018097A" w:rsidRPr="00A42444" w:rsidRDefault="0018097A" w:rsidP="007E003A">
            <w:pPr>
              <w:jc w:val="right"/>
              <w:rPr>
                <w:color w:val="000000" w:themeColor="text1"/>
              </w:rPr>
            </w:pPr>
          </w:p>
        </w:tc>
        <w:tc>
          <w:tcPr>
            <w:tcW w:w="4927" w:type="dxa"/>
          </w:tcPr>
          <w:p w:rsidR="0018097A" w:rsidRPr="00A42444" w:rsidRDefault="0018097A" w:rsidP="0018097A">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18097A" w:rsidRPr="00A42444" w:rsidRDefault="0018097A" w:rsidP="0018097A">
            <w:pPr>
              <w:pStyle w:val="Default"/>
              <w:jc w:val="center"/>
              <w:rPr>
                <w:color w:val="000000" w:themeColor="text1"/>
                <w:sz w:val="26"/>
                <w:szCs w:val="26"/>
                <w:vertAlign w:val="superscript"/>
              </w:rPr>
            </w:pPr>
            <w:r w:rsidRPr="00A42444">
              <w:rPr>
                <w:color w:val="000000" w:themeColor="text1"/>
                <w:sz w:val="26"/>
                <w:szCs w:val="26"/>
                <w:vertAlign w:val="superscript"/>
              </w:rPr>
              <w:t xml:space="preserve">        (наименование должности  работодателя)</w:t>
            </w:r>
          </w:p>
          <w:p w:rsidR="0018097A" w:rsidRPr="00A42444" w:rsidRDefault="0018097A" w:rsidP="0018097A">
            <w:pPr>
              <w:pStyle w:val="Default"/>
              <w:jc w:val="right"/>
              <w:rPr>
                <w:color w:val="000000" w:themeColor="text1"/>
              </w:rPr>
            </w:pPr>
            <w:r w:rsidRPr="00A42444">
              <w:rPr>
                <w:color w:val="000000" w:themeColor="text1"/>
              </w:rPr>
              <w:t>_____________________________________</w:t>
            </w:r>
          </w:p>
          <w:p w:rsidR="0018097A" w:rsidRPr="00A42444" w:rsidRDefault="0018097A" w:rsidP="0018097A">
            <w:pPr>
              <w:pStyle w:val="Default"/>
              <w:jc w:val="right"/>
              <w:rPr>
                <w:color w:val="000000" w:themeColor="text1"/>
              </w:rPr>
            </w:pPr>
            <w:r w:rsidRPr="00A42444">
              <w:rPr>
                <w:color w:val="000000" w:themeColor="text1"/>
              </w:rPr>
              <w:t>от ___________________________________</w:t>
            </w:r>
          </w:p>
          <w:p w:rsidR="0018097A" w:rsidRPr="00A42444" w:rsidRDefault="0018097A" w:rsidP="0018097A">
            <w:pPr>
              <w:pStyle w:val="Default"/>
              <w:jc w:val="right"/>
              <w:rPr>
                <w:color w:val="000000" w:themeColor="text1"/>
              </w:rPr>
            </w:pPr>
            <w:r w:rsidRPr="00A42444">
              <w:rPr>
                <w:color w:val="000000" w:themeColor="text1"/>
              </w:rPr>
              <w:t>_____________________________________</w:t>
            </w:r>
          </w:p>
          <w:p w:rsidR="0018097A" w:rsidRPr="0018097A" w:rsidRDefault="0018097A" w:rsidP="0018097A">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 должность, контактный телефон)</w:t>
            </w:r>
          </w:p>
        </w:tc>
      </w:tr>
    </w:tbl>
    <w:p w:rsidR="0018097A" w:rsidRPr="0018097A" w:rsidRDefault="0018097A" w:rsidP="0018097A">
      <w:pPr>
        <w:jc w:val="right"/>
        <w:rPr>
          <w:color w:val="000000" w:themeColor="text1"/>
          <w:sz w:val="18"/>
          <w:szCs w:val="18"/>
        </w:rPr>
      </w:pPr>
    </w:p>
    <w:p w:rsidR="0018097A" w:rsidRPr="00A42444" w:rsidRDefault="0018097A" w:rsidP="0018097A">
      <w:pPr>
        <w:jc w:val="center"/>
        <w:rPr>
          <w:b/>
          <w:color w:val="000000" w:themeColor="text1"/>
        </w:rPr>
      </w:pPr>
      <w:r w:rsidRPr="00A42444">
        <w:rPr>
          <w:b/>
          <w:color w:val="000000" w:themeColor="text1"/>
        </w:rPr>
        <w:t>УВЕДОМЛЕНИЕ</w:t>
      </w:r>
    </w:p>
    <w:p w:rsidR="0018097A" w:rsidRPr="00A42444" w:rsidRDefault="0018097A" w:rsidP="0018097A">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rsidR="0018097A" w:rsidRPr="00A42444" w:rsidRDefault="0018097A" w:rsidP="0018097A">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18097A" w:rsidRPr="0018097A" w:rsidRDefault="0018097A" w:rsidP="0018097A">
      <w:pPr>
        <w:jc w:val="right"/>
        <w:rPr>
          <w:color w:val="000000" w:themeColor="text1"/>
          <w:sz w:val="18"/>
          <w:szCs w:val="18"/>
        </w:rPr>
      </w:pP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1.  Уведомляю о факте обращения в целях склонения меня к </w:t>
      </w:r>
      <w:proofErr w:type="gramStart"/>
      <w:r w:rsidRPr="00A42444">
        <w:rPr>
          <w:rFonts w:ascii="Times New Roman" w:hAnsi="Times New Roman" w:cs="Times New Roman"/>
          <w:color w:val="000000" w:themeColor="text1"/>
          <w:sz w:val="28"/>
          <w:szCs w:val="28"/>
        </w:rPr>
        <w:t>коррупционному</w:t>
      </w:r>
      <w:proofErr w:type="gramEnd"/>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правонарушению (далее - склонение к правонарушению) </w:t>
      </w:r>
      <w:r>
        <w:rPr>
          <w:rFonts w:ascii="Times New Roman" w:hAnsi="Times New Roman" w:cs="Times New Roman"/>
          <w:color w:val="000000" w:themeColor="text1"/>
          <w:sz w:val="28"/>
          <w:szCs w:val="28"/>
        </w:rPr>
        <w:t xml:space="preserve">                                              со </w:t>
      </w:r>
      <w:r w:rsidRPr="00A42444">
        <w:rPr>
          <w:rFonts w:ascii="Times New Roman" w:hAnsi="Times New Roman" w:cs="Times New Roman"/>
          <w:color w:val="000000" w:themeColor="text1"/>
          <w:sz w:val="28"/>
          <w:szCs w:val="28"/>
        </w:rPr>
        <w:t>стороны___________________________</w:t>
      </w:r>
      <w:r>
        <w:rPr>
          <w:rFonts w:ascii="Times New Roman" w:hAnsi="Times New Roman" w:cs="Times New Roman"/>
          <w:color w:val="000000" w:themeColor="text1"/>
          <w:sz w:val="28"/>
          <w:szCs w:val="28"/>
        </w:rPr>
        <w:t>______________________________</w:t>
      </w:r>
    </w:p>
    <w:p w:rsidR="0018097A" w:rsidRPr="00A42444" w:rsidRDefault="0018097A" w:rsidP="0018097A">
      <w:pPr>
        <w:pStyle w:val="ConsPlusNonformat"/>
        <w:jc w:val="center"/>
        <w:rPr>
          <w:rFonts w:ascii="Times New Roman" w:hAnsi="Times New Roman" w:cs="Times New Roman"/>
          <w:color w:val="000000" w:themeColor="text1"/>
        </w:rPr>
      </w:pPr>
      <w:proofErr w:type="gramStart"/>
      <w:r w:rsidRPr="00A42444">
        <w:rPr>
          <w:rFonts w:ascii="Times New Roman" w:hAnsi="Times New Roman" w:cs="Times New Roman"/>
          <w:color w:val="000000" w:themeColor="text1"/>
        </w:rPr>
        <w:t>(указывается Ф.И.О., должность, все известные сведения о лице, склоняющем</w:t>
      </w:r>
      <w:proofErr w:type="gramEnd"/>
    </w:p>
    <w:p w:rsidR="0018097A" w:rsidRPr="00A42444" w:rsidRDefault="0018097A" w:rsidP="0018097A">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мною__________________________________</w:t>
      </w:r>
      <w:r>
        <w:rPr>
          <w:rFonts w:ascii="Times New Roman" w:hAnsi="Times New Roman" w:cs="Times New Roman"/>
          <w:color w:val="000000" w:themeColor="text1"/>
          <w:sz w:val="28"/>
          <w:szCs w:val="28"/>
        </w:rPr>
        <w:t>___________________________</w:t>
      </w:r>
    </w:p>
    <w:p w:rsidR="0018097A" w:rsidRPr="00A42444" w:rsidRDefault="0018097A" w:rsidP="0018097A">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(указывается сущность предполагаемого правонарушения)</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18097A" w:rsidRPr="00A42444" w:rsidRDefault="0018097A" w:rsidP="0018097A">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Учреждения, </w:t>
      </w:r>
      <w:r w:rsidRPr="00A42444">
        <w:rPr>
          <w:rFonts w:ascii="Times New Roman" w:hAnsi="Times New Roman" w:cs="Times New Roman"/>
          <w:color w:val="000000" w:themeColor="text1"/>
          <w:sz w:val="28"/>
          <w:szCs w:val="28"/>
        </w:rPr>
        <w:t>предполагаемые последствия _____________________</w:t>
      </w:r>
      <w:r>
        <w:rPr>
          <w:rFonts w:ascii="Times New Roman" w:hAnsi="Times New Roman" w:cs="Times New Roman"/>
          <w:color w:val="000000" w:themeColor="text1"/>
          <w:sz w:val="28"/>
          <w:szCs w:val="28"/>
        </w:rPr>
        <w:t>___</w:t>
      </w:r>
      <w:r w:rsidRPr="00A42444">
        <w:rPr>
          <w:rFonts w:ascii="Times New Roman" w:hAnsi="Times New Roman" w:cs="Times New Roman"/>
          <w:color w:val="000000" w:themeColor="text1"/>
          <w:sz w:val="28"/>
          <w:szCs w:val="28"/>
        </w:rPr>
        <w:t>________________</w:t>
      </w:r>
      <w:r>
        <w:rPr>
          <w:rFonts w:ascii="Times New Roman" w:hAnsi="Times New Roman" w:cs="Times New Roman"/>
          <w:color w:val="000000" w:themeColor="text1"/>
          <w:sz w:val="28"/>
          <w:szCs w:val="28"/>
        </w:rPr>
        <w:t>_______________</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5. Склонение к правонарушению произошло в __ час</w:t>
      </w:r>
      <w:proofErr w:type="gramStart"/>
      <w:r w:rsidRPr="00A42444">
        <w:rPr>
          <w:rFonts w:ascii="Times New Roman" w:hAnsi="Times New Roman" w:cs="Times New Roman"/>
          <w:color w:val="000000" w:themeColor="text1"/>
          <w:sz w:val="28"/>
          <w:szCs w:val="28"/>
        </w:rPr>
        <w:t>.</w:t>
      </w:r>
      <w:proofErr w:type="gramEnd"/>
      <w:r w:rsidRPr="00A42444">
        <w:rPr>
          <w:rFonts w:ascii="Times New Roman" w:hAnsi="Times New Roman" w:cs="Times New Roman"/>
          <w:color w:val="000000" w:themeColor="text1"/>
          <w:sz w:val="28"/>
          <w:szCs w:val="28"/>
        </w:rPr>
        <w:t xml:space="preserve"> __ </w:t>
      </w:r>
      <w:proofErr w:type="gramStart"/>
      <w:r w:rsidRPr="00A42444">
        <w:rPr>
          <w:rFonts w:ascii="Times New Roman" w:hAnsi="Times New Roman" w:cs="Times New Roman"/>
          <w:color w:val="000000" w:themeColor="text1"/>
          <w:sz w:val="28"/>
          <w:szCs w:val="28"/>
        </w:rPr>
        <w:t>м</w:t>
      </w:r>
      <w:proofErr w:type="gramEnd"/>
      <w:r w:rsidRPr="00A42444">
        <w:rPr>
          <w:rFonts w:ascii="Times New Roman" w:hAnsi="Times New Roman" w:cs="Times New Roman"/>
          <w:color w:val="000000" w:themeColor="text1"/>
          <w:sz w:val="28"/>
          <w:szCs w:val="28"/>
        </w:rPr>
        <w:t>ин.</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w:t>
      </w:r>
      <w:r>
        <w:rPr>
          <w:rFonts w:ascii="Times New Roman" w:hAnsi="Times New Roman" w:cs="Times New Roman"/>
          <w:color w:val="000000" w:themeColor="text1"/>
          <w:sz w:val="28"/>
          <w:szCs w:val="28"/>
        </w:rPr>
        <w:t>____</w:t>
      </w:r>
      <w:r w:rsidRPr="00A42444">
        <w:rPr>
          <w:rFonts w:ascii="Times New Roman" w:hAnsi="Times New Roman" w:cs="Times New Roman"/>
          <w:color w:val="000000" w:themeColor="text1"/>
          <w:sz w:val="28"/>
          <w:szCs w:val="28"/>
        </w:rPr>
        <w:t>__________________________</w:t>
      </w:r>
    </w:p>
    <w:p w:rsidR="0018097A" w:rsidRPr="00A42444" w:rsidRDefault="0018097A" w:rsidP="0018097A">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w:t>
      </w:r>
      <w:r>
        <w:rPr>
          <w:rFonts w:ascii="Times New Roman" w:hAnsi="Times New Roman" w:cs="Times New Roman"/>
          <w:color w:val="000000" w:themeColor="text1"/>
          <w:sz w:val="28"/>
          <w:szCs w:val="28"/>
        </w:rPr>
        <w:t>ь ______________________</w:t>
      </w:r>
    </w:p>
    <w:p w:rsidR="0018097A" w:rsidRPr="00A42444" w:rsidRDefault="0018097A" w:rsidP="0018097A">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w:t>
      </w:r>
      <w:r>
        <w:rPr>
          <w:rFonts w:ascii="Times New Roman" w:hAnsi="Times New Roman" w:cs="Times New Roman"/>
          <w:color w:val="000000" w:themeColor="text1"/>
          <w:sz w:val="28"/>
          <w:szCs w:val="28"/>
        </w:rPr>
        <w:t>__</w:t>
      </w:r>
      <w:r w:rsidRPr="00A42444">
        <w:rPr>
          <w:rFonts w:ascii="Times New Roman" w:hAnsi="Times New Roman" w:cs="Times New Roman"/>
          <w:color w:val="000000" w:themeColor="text1"/>
          <w:sz w:val="28"/>
          <w:szCs w:val="28"/>
        </w:rPr>
        <w:t>__</w:t>
      </w:r>
    </w:p>
    <w:p w:rsidR="0018097A" w:rsidRPr="00A42444" w:rsidRDefault="0018097A" w:rsidP="0018097A">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w:t>
      </w:r>
      <w:r>
        <w:rPr>
          <w:rFonts w:ascii="Times New Roman" w:hAnsi="Times New Roman" w:cs="Times New Roman"/>
          <w:color w:val="000000" w:themeColor="text1"/>
          <w:sz w:val="28"/>
          <w:szCs w:val="28"/>
        </w:rPr>
        <w:t>________________________</w:t>
      </w:r>
    </w:p>
    <w:p w:rsidR="0018097A" w:rsidRPr="00A42444" w:rsidRDefault="0018097A" w:rsidP="0018097A">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18097A" w:rsidRPr="00A42444" w:rsidRDefault="0018097A" w:rsidP="0018097A">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_____________________________                                    </w:t>
      </w:r>
      <w:r>
        <w:rPr>
          <w:rFonts w:ascii="Times New Roman" w:hAnsi="Times New Roman" w:cs="Times New Roman"/>
          <w:color w:val="000000" w:themeColor="text1"/>
          <w:sz w:val="28"/>
          <w:szCs w:val="28"/>
        </w:rPr>
        <w:t xml:space="preserve">             </w:t>
      </w:r>
      <w:r w:rsidRPr="00A42444">
        <w:rPr>
          <w:rFonts w:ascii="Times New Roman" w:hAnsi="Times New Roman" w:cs="Times New Roman"/>
          <w:color w:val="000000" w:themeColor="text1"/>
          <w:sz w:val="28"/>
          <w:szCs w:val="28"/>
        </w:rPr>
        <w:t xml:space="preserve"> _________</w:t>
      </w:r>
    </w:p>
    <w:p w:rsidR="0018097A" w:rsidRPr="00A42444" w:rsidRDefault="0018097A" w:rsidP="0018097A">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42444">
        <w:rPr>
          <w:rFonts w:ascii="Times New Roman" w:hAnsi="Times New Roman" w:cs="Times New Roman"/>
          <w:color w:val="000000" w:themeColor="text1"/>
        </w:rPr>
        <w:t xml:space="preserve">(дата заполнения уведомления)                                                                </w:t>
      </w:r>
      <w:r>
        <w:rPr>
          <w:rFonts w:ascii="Times New Roman" w:hAnsi="Times New Roman" w:cs="Times New Roman"/>
          <w:color w:val="000000" w:themeColor="text1"/>
        </w:rPr>
        <w:t xml:space="preserve">                           </w:t>
      </w:r>
      <w:r w:rsidRPr="00A42444">
        <w:rPr>
          <w:rFonts w:ascii="Times New Roman" w:hAnsi="Times New Roman" w:cs="Times New Roman"/>
          <w:color w:val="000000" w:themeColor="text1"/>
        </w:rPr>
        <w:t>(подпись)</w:t>
      </w:r>
    </w:p>
    <w:p w:rsidR="0018097A" w:rsidRPr="00A42444" w:rsidRDefault="0018097A" w:rsidP="0018097A">
      <w:pPr>
        <w:jc w:val="both"/>
        <w:rPr>
          <w:color w:val="000000" w:themeColor="text1"/>
        </w:rPr>
      </w:pPr>
    </w:p>
    <w:p w:rsidR="0018097A" w:rsidRPr="00A42444" w:rsidRDefault="0018097A" w:rsidP="0018097A">
      <w:pPr>
        <w:ind w:firstLine="709"/>
        <w:jc w:val="both"/>
        <w:rPr>
          <w:color w:val="000000" w:themeColor="text1"/>
        </w:rPr>
      </w:pPr>
      <w:r w:rsidRPr="00A42444">
        <w:rPr>
          <w:color w:val="000000" w:themeColor="text1"/>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18097A" w:rsidRPr="00A42444" w:rsidRDefault="0018097A" w:rsidP="0018097A">
      <w:pPr>
        <w:jc w:val="both"/>
        <w:rPr>
          <w:color w:val="000000" w:themeColor="text1"/>
        </w:rPr>
      </w:pPr>
      <w:r w:rsidRPr="00A42444">
        <w:rPr>
          <w:color w:val="000000" w:themeColor="text1"/>
        </w:rPr>
        <w:t>«__» _________ 20__ г. ____________  _________________________________</w:t>
      </w:r>
    </w:p>
    <w:p w:rsidR="0018097A" w:rsidRPr="00A42444" w:rsidRDefault="0018097A" w:rsidP="0018097A">
      <w:pPr>
        <w:jc w:val="both"/>
        <w:rPr>
          <w:color w:val="000000" w:themeColor="text1"/>
          <w:vertAlign w:val="superscript"/>
        </w:rPr>
      </w:pPr>
      <w:r>
        <w:rPr>
          <w:color w:val="000000" w:themeColor="text1"/>
        </w:rPr>
        <w:t xml:space="preserve">                                                 </w:t>
      </w:r>
      <w:r w:rsidRPr="00A42444">
        <w:rPr>
          <w:color w:val="000000" w:themeColor="text1"/>
          <w:vertAlign w:val="superscript"/>
        </w:rPr>
        <w:t xml:space="preserve">(подпись, </w:t>
      </w:r>
      <w:r>
        <w:rPr>
          <w:color w:val="000000" w:themeColor="text1"/>
          <w:vertAlign w:val="superscript"/>
        </w:rPr>
        <w:t xml:space="preserve">                                                   </w:t>
      </w:r>
      <w:r w:rsidRPr="00A42444">
        <w:rPr>
          <w:color w:val="000000" w:themeColor="text1"/>
          <w:vertAlign w:val="superscript"/>
        </w:rPr>
        <w:t>ФИО)</w:t>
      </w:r>
    </w:p>
    <w:p w:rsidR="0018097A" w:rsidRPr="00A42444" w:rsidRDefault="0018097A" w:rsidP="0018097A">
      <w:pPr>
        <w:jc w:val="both"/>
        <w:rPr>
          <w:color w:val="000000" w:themeColor="text1"/>
        </w:rPr>
      </w:pPr>
      <w:r w:rsidRPr="00A42444">
        <w:rPr>
          <w:color w:val="000000" w:themeColor="text1"/>
        </w:rPr>
        <w:t>Уведомление зарегистрировано «__» _____________ 20__г.</w:t>
      </w:r>
    </w:p>
    <w:p w:rsidR="0018097A" w:rsidRPr="00A42444" w:rsidRDefault="0018097A" w:rsidP="0018097A">
      <w:pPr>
        <w:jc w:val="both"/>
        <w:rPr>
          <w:color w:val="000000" w:themeColor="text1"/>
        </w:rPr>
      </w:pPr>
      <w:r w:rsidRPr="00A42444">
        <w:rPr>
          <w:color w:val="000000" w:themeColor="text1"/>
        </w:rPr>
        <w:t>Регистрационный № __________________</w:t>
      </w:r>
      <w:r>
        <w:rPr>
          <w:color w:val="000000" w:themeColor="text1"/>
        </w:rPr>
        <w:t xml:space="preserve">               _________________________________</w:t>
      </w:r>
    </w:p>
    <w:p w:rsidR="0018097A" w:rsidRPr="00A42444" w:rsidRDefault="0018097A" w:rsidP="0018097A">
      <w:pPr>
        <w:ind w:firstLine="708"/>
        <w:jc w:val="both"/>
        <w:rPr>
          <w:color w:val="000000" w:themeColor="text1"/>
          <w:vertAlign w:val="superscript"/>
        </w:rPr>
      </w:pPr>
      <w:r>
        <w:rPr>
          <w:color w:val="000000" w:themeColor="text1"/>
          <w:vertAlign w:val="superscript"/>
        </w:rPr>
        <w:t xml:space="preserve">                                                                                                                    </w:t>
      </w:r>
      <w:r w:rsidRPr="00A42444">
        <w:rPr>
          <w:color w:val="000000" w:themeColor="text1"/>
          <w:vertAlign w:val="superscript"/>
        </w:rPr>
        <w:t>(подпись, ФИО, должность специалиста)</w:t>
      </w:r>
    </w:p>
    <w:p w:rsidR="0018097A" w:rsidRPr="00A42444" w:rsidRDefault="0018097A" w:rsidP="0018097A">
      <w:pPr>
        <w:ind w:firstLine="708"/>
        <w:jc w:val="both"/>
        <w:rPr>
          <w:color w:val="000000" w:themeColor="text1"/>
        </w:rPr>
        <w:sectPr w:rsidR="0018097A" w:rsidRPr="00A42444" w:rsidSect="00786306">
          <w:pgSz w:w="11906" w:h="16838"/>
          <w:pgMar w:top="1134" w:right="850" w:bottom="851" w:left="1701" w:header="708" w:footer="708" w:gutter="0"/>
          <w:cols w:space="708"/>
          <w:docGrid w:linePitch="360"/>
        </w:sectPr>
      </w:pPr>
    </w:p>
    <w:p w:rsidR="0018097A" w:rsidRPr="00513D04" w:rsidRDefault="0018097A" w:rsidP="0018097A">
      <w:pPr>
        <w:jc w:val="right"/>
        <w:rPr>
          <w:rFonts w:eastAsiaTheme="minorHAnsi" w:cs="Times New Roman"/>
          <w:b/>
          <w:color w:val="000000" w:themeColor="text1"/>
          <w:szCs w:val="28"/>
        </w:rPr>
      </w:pPr>
      <w:r w:rsidRPr="00513D04">
        <w:rPr>
          <w:rFonts w:eastAsiaTheme="minorHAnsi" w:cs="Times New Roman"/>
          <w:b/>
          <w:color w:val="000000" w:themeColor="text1"/>
          <w:szCs w:val="28"/>
        </w:rPr>
        <w:lastRenderedPageBreak/>
        <w:t>Приложение 2</w:t>
      </w:r>
    </w:p>
    <w:p w:rsidR="0018097A" w:rsidRPr="00A42444" w:rsidRDefault="0018097A" w:rsidP="0018097A">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18097A" w:rsidRPr="00A42444" w:rsidRDefault="0018097A" w:rsidP="0018097A">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работодателя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18097A" w:rsidRPr="00A42444" w:rsidRDefault="0018097A" w:rsidP="0018097A">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18097A" w:rsidRDefault="0018097A" w:rsidP="0018097A">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утвержденного приказом от </w:t>
      </w:r>
      <w:r w:rsidR="00602936">
        <w:rPr>
          <w:rFonts w:eastAsia="Times New Roman" w:cs="Calibri"/>
          <w:color w:val="000000" w:themeColor="text1"/>
          <w:sz w:val="28"/>
          <w:szCs w:val="22"/>
        </w:rPr>
        <w:t>07.12.2023</w:t>
      </w:r>
      <w:r>
        <w:rPr>
          <w:rFonts w:eastAsia="Times New Roman" w:cs="Calibri"/>
          <w:color w:val="000000" w:themeColor="text1"/>
          <w:sz w:val="28"/>
          <w:szCs w:val="22"/>
        </w:rPr>
        <w:t xml:space="preserve"> № </w:t>
      </w:r>
      <w:r w:rsidR="00602936">
        <w:rPr>
          <w:rFonts w:eastAsia="Times New Roman" w:cs="Calibri"/>
          <w:color w:val="000000" w:themeColor="text1"/>
          <w:sz w:val="28"/>
          <w:szCs w:val="22"/>
        </w:rPr>
        <w:t>204</w:t>
      </w:r>
      <w:bookmarkStart w:id="0" w:name="_GoBack"/>
      <w:bookmarkEnd w:id="0"/>
    </w:p>
    <w:p w:rsidR="0018097A" w:rsidRPr="00A42444" w:rsidRDefault="0018097A" w:rsidP="0018097A">
      <w:pPr>
        <w:jc w:val="right"/>
        <w:rPr>
          <w:color w:val="000000" w:themeColor="text1"/>
          <w:szCs w:val="28"/>
        </w:rPr>
      </w:pPr>
    </w:p>
    <w:p w:rsidR="0018097A" w:rsidRPr="00A42444" w:rsidRDefault="0018097A" w:rsidP="0018097A">
      <w:pPr>
        <w:jc w:val="both"/>
        <w:rPr>
          <w:rFonts w:eastAsiaTheme="minorHAnsi" w:cs="Times New Roman"/>
          <w:color w:val="000000" w:themeColor="text1"/>
          <w:szCs w:val="28"/>
        </w:rPr>
      </w:pPr>
    </w:p>
    <w:p w:rsidR="0018097A" w:rsidRPr="00A42444" w:rsidRDefault="0018097A" w:rsidP="0018097A">
      <w:pPr>
        <w:jc w:val="both"/>
        <w:rPr>
          <w:rFonts w:eastAsiaTheme="minorHAnsi" w:cs="Times New Roman"/>
          <w:color w:val="000000" w:themeColor="text1"/>
          <w:szCs w:val="28"/>
        </w:rPr>
      </w:pPr>
    </w:p>
    <w:p w:rsidR="0018097A" w:rsidRPr="00A42444" w:rsidRDefault="0018097A" w:rsidP="0018097A">
      <w:pPr>
        <w:jc w:val="both"/>
        <w:rPr>
          <w:rFonts w:eastAsiaTheme="minorHAnsi" w:cs="Times New Roman"/>
          <w:color w:val="000000" w:themeColor="text1"/>
          <w:szCs w:val="28"/>
        </w:rPr>
      </w:pPr>
    </w:p>
    <w:p w:rsidR="0018097A" w:rsidRPr="00A42444" w:rsidRDefault="0018097A" w:rsidP="0018097A">
      <w:pPr>
        <w:jc w:val="center"/>
        <w:rPr>
          <w:rFonts w:eastAsiaTheme="minorHAnsi" w:cs="Times New Roman"/>
          <w:b/>
          <w:color w:val="000000" w:themeColor="text1"/>
          <w:szCs w:val="28"/>
        </w:rPr>
      </w:pPr>
      <w:r w:rsidRPr="00A42444">
        <w:rPr>
          <w:rFonts w:eastAsiaTheme="minorHAnsi" w:cs="Times New Roman"/>
          <w:b/>
          <w:color w:val="000000" w:themeColor="text1"/>
          <w:szCs w:val="28"/>
        </w:rPr>
        <w:t xml:space="preserve">ЖУРНАЛ </w:t>
      </w:r>
      <w:r>
        <w:rPr>
          <w:rFonts w:eastAsiaTheme="minorHAnsi" w:cs="Times New Roman"/>
          <w:b/>
          <w:color w:val="000000" w:themeColor="text1"/>
          <w:szCs w:val="28"/>
        </w:rPr>
        <w:t xml:space="preserve">УЧЕТА </w:t>
      </w:r>
      <w:r w:rsidRPr="00A42444">
        <w:rPr>
          <w:rFonts w:eastAsiaTheme="minorHAnsi" w:cs="Times New Roman"/>
          <w:b/>
          <w:color w:val="000000" w:themeColor="text1"/>
          <w:szCs w:val="28"/>
        </w:rPr>
        <w:t>УВЕДОМЛЕНИЙ</w:t>
      </w:r>
    </w:p>
    <w:p w:rsidR="0018097A" w:rsidRPr="00A42444" w:rsidRDefault="0018097A" w:rsidP="0018097A">
      <w:pPr>
        <w:pStyle w:val="Default"/>
        <w:jc w:val="center"/>
        <w:rPr>
          <w:b/>
          <w:color w:val="000000" w:themeColor="text1"/>
          <w:sz w:val="28"/>
          <w:szCs w:val="28"/>
        </w:rPr>
      </w:pPr>
      <w:r w:rsidRPr="00A42444">
        <w:rPr>
          <w:b/>
          <w:color w:val="000000" w:themeColor="text1"/>
          <w:sz w:val="28"/>
          <w:szCs w:val="28"/>
        </w:rPr>
        <w:t>о фактах обращения в целях склонения работников Учреждения</w:t>
      </w:r>
    </w:p>
    <w:p w:rsidR="0018097A" w:rsidRPr="00A42444" w:rsidRDefault="0018097A" w:rsidP="0018097A">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18097A" w:rsidRPr="00A42444" w:rsidRDefault="0018097A" w:rsidP="0018097A">
      <w:pPr>
        <w:pStyle w:val="Default"/>
        <w:jc w:val="center"/>
        <w:rPr>
          <w:b/>
          <w:color w:val="000000" w:themeColor="text1"/>
          <w:sz w:val="28"/>
          <w:szCs w:val="28"/>
        </w:rPr>
      </w:pPr>
    </w:p>
    <w:p w:rsidR="0018097A" w:rsidRPr="00A42444" w:rsidRDefault="0018097A" w:rsidP="0018097A">
      <w:pPr>
        <w:pStyle w:val="Default"/>
        <w:jc w:val="center"/>
        <w:rPr>
          <w:b/>
          <w:color w:val="000000" w:themeColor="text1"/>
          <w:sz w:val="28"/>
          <w:szCs w:val="28"/>
        </w:rPr>
      </w:pPr>
    </w:p>
    <w:tbl>
      <w:tblPr>
        <w:tblStyle w:val="af0"/>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18097A" w:rsidRPr="00A42444" w:rsidTr="0033528E">
        <w:tc>
          <w:tcPr>
            <w:tcW w:w="567"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 xml:space="preserve">№ </w:t>
            </w:r>
            <w:proofErr w:type="gramStart"/>
            <w:r w:rsidRPr="00A42444">
              <w:rPr>
                <w:rFonts w:eastAsiaTheme="minorHAnsi" w:cs="Times New Roman"/>
                <w:color w:val="000000" w:themeColor="text1"/>
                <w:szCs w:val="26"/>
              </w:rPr>
              <w:t>п</w:t>
            </w:r>
            <w:proofErr w:type="gramEnd"/>
            <w:r w:rsidRPr="00A42444">
              <w:rPr>
                <w:rFonts w:eastAsiaTheme="minorHAnsi" w:cs="Times New Roman"/>
                <w:color w:val="000000" w:themeColor="text1"/>
                <w:szCs w:val="26"/>
              </w:rPr>
              <w:t>/п</w:t>
            </w:r>
          </w:p>
        </w:tc>
        <w:tc>
          <w:tcPr>
            <w:tcW w:w="1560"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Дата регистрации</w:t>
            </w:r>
          </w:p>
        </w:tc>
        <w:tc>
          <w:tcPr>
            <w:tcW w:w="1417" w:type="dxa"/>
            <w:vAlign w:val="center"/>
          </w:tcPr>
          <w:p w:rsidR="0018097A" w:rsidRPr="00A42444" w:rsidRDefault="0018097A" w:rsidP="007E003A">
            <w:pPr>
              <w:rPr>
                <w:rFonts w:eastAsiaTheme="minorHAnsi" w:cs="Times New Roman"/>
                <w:color w:val="000000" w:themeColor="text1"/>
                <w:szCs w:val="26"/>
              </w:rPr>
            </w:pPr>
            <w:proofErr w:type="gramStart"/>
            <w:r w:rsidRPr="00A42444">
              <w:rPr>
                <w:rFonts w:eastAsiaTheme="minorHAnsi" w:cs="Times New Roman"/>
                <w:color w:val="000000" w:themeColor="text1"/>
                <w:szCs w:val="26"/>
              </w:rPr>
              <w:t>Регистра-</w:t>
            </w:r>
            <w:proofErr w:type="spellStart"/>
            <w:r w:rsidRPr="00A42444">
              <w:rPr>
                <w:rFonts w:eastAsiaTheme="minorHAnsi" w:cs="Times New Roman"/>
                <w:color w:val="000000" w:themeColor="text1"/>
                <w:szCs w:val="26"/>
              </w:rPr>
              <w:t>ционный</w:t>
            </w:r>
            <w:proofErr w:type="spellEnd"/>
            <w:proofErr w:type="gramEnd"/>
            <w:r w:rsidRPr="00A42444">
              <w:rPr>
                <w:rFonts w:eastAsiaTheme="minorHAnsi" w:cs="Times New Roman"/>
                <w:color w:val="000000" w:themeColor="text1"/>
                <w:szCs w:val="26"/>
              </w:rPr>
              <w:t xml:space="preserve"> номер</w:t>
            </w:r>
          </w:p>
        </w:tc>
        <w:tc>
          <w:tcPr>
            <w:tcW w:w="1843"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ФИО, должность лица, направившего уведомление</w:t>
            </w:r>
          </w:p>
        </w:tc>
        <w:tc>
          <w:tcPr>
            <w:tcW w:w="2551"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Содержание уведомления</w:t>
            </w:r>
          </w:p>
        </w:tc>
        <w:tc>
          <w:tcPr>
            <w:tcW w:w="2127"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ФИО, должность лица, принявшего уведомление</w:t>
            </w:r>
          </w:p>
        </w:tc>
        <w:tc>
          <w:tcPr>
            <w:tcW w:w="1984" w:type="dxa"/>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Примечание</w:t>
            </w:r>
          </w:p>
        </w:tc>
        <w:tc>
          <w:tcPr>
            <w:tcW w:w="1701" w:type="dxa"/>
            <w:vAlign w:val="center"/>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Подпись лица, направившего уведомление</w:t>
            </w:r>
          </w:p>
        </w:tc>
        <w:tc>
          <w:tcPr>
            <w:tcW w:w="1701" w:type="dxa"/>
          </w:tcPr>
          <w:p w:rsidR="0018097A" w:rsidRPr="00A42444" w:rsidRDefault="0018097A" w:rsidP="007E003A">
            <w:pPr>
              <w:rPr>
                <w:rFonts w:eastAsiaTheme="minorHAnsi" w:cs="Times New Roman"/>
                <w:color w:val="000000" w:themeColor="text1"/>
                <w:szCs w:val="26"/>
              </w:rPr>
            </w:pPr>
            <w:r w:rsidRPr="00A42444">
              <w:rPr>
                <w:rFonts w:eastAsiaTheme="minorHAnsi" w:cs="Times New Roman"/>
                <w:color w:val="000000" w:themeColor="text1"/>
                <w:szCs w:val="26"/>
              </w:rPr>
              <w:t>Подпись лица, принявшего уведомление</w:t>
            </w:r>
          </w:p>
        </w:tc>
      </w:tr>
      <w:tr w:rsidR="0018097A" w:rsidRPr="00A42444" w:rsidTr="0033528E">
        <w:tc>
          <w:tcPr>
            <w:tcW w:w="567"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vAlign w:val="center"/>
          </w:tcPr>
          <w:p w:rsidR="0018097A" w:rsidRPr="00A42444" w:rsidRDefault="0018097A" w:rsidP="0018097A">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18097A" w:rsidRPr="00A42444" w:rsidTr="0033528E">
        <w:tc>
          <w:tcPr>
            <w:tcW w:w="567" w:type="dxa"/>
          </w:tcPr>
          <w:p w:rsidR="0018097A" w:rsidRPr="00A42444" w:rsidRDefault="0018097A" w:rsidP="007E003A">
            <w:pPr>
              <w:jc w:val="both"/>
              <w:rPr>
                <w:rFonts w:eastAsiaTheme="minorHAnsi" w:cs="Times New Roman"/>
                <w:color w:val="000000" w:themeColor="text1"/>
                <w:szCs w:val="28"/>
              </w:rPr>
            </w:pPr>
          </w:p>
        </w:tc>
        <w:tc>
          <w:tcPr>
            <w:tcW w:w="1560" w:type="dxa"/>
          </w:tcPr>
          <w:p w:rsidR="0018097A" w:rsidRPr="00A42444" w:rsidRDefault="0018097A" w:rsidP="007E003A">
            <w:pPr>
              <w:jc w:val="both"/>
              <w:rPr>
                <w:rFonts w:eastAsiaTheme="minorHAnsi" w:cs="Times New Roman"/>
                <w:color w:val="000000" w:themeColor="text1"/>
                <w:szCs w:val="28"/>
              </w:rPr>
            </w:pPr>
          </w:p>
        </w:tc>
        <w:tc>
          <w:tcPr>
            <w:tcW w:w="1417" w:type="dxa"/>
          </w:tcPr>
          <w:p w:rsidR="0018097A" w:rsidRPr="00A42444" w:rsidRDefault="0018097A" w:rsidP="007E003A">
            <w:pPr>
              <w:jc w:val="both"/>
              <w:rPr>
                <w:rFonts w:eastAsiaTheme="minorHAnsi" w:cs="Times New Roman"/>
                <w:color w:val="000000" w:themeColor="text1"/>
                <w:szCs w:val="28"/>
              </w:rPr>
            </w:pPr>
          </w:p>
        </w:tc>
        <w:tc>
          <w:tcPr>
            <w:tcW w:w="1843" w:type="dxa"/>
          </w:tcPr>
          <w:p w:rsidR="0018097A" w:rsidRPr="00A42444" w:rsidRDefault="0018097A" w:rsidP="007E003A">
            <w:pPr>
              <w:jc w:val="both"/>
              <w:rPr>
                <w:rFonts w:eastAsiaTheme="minorHAnsi" w:cs="Times New Roman"/>
                <w:color w:val="000000" w:themeColor="text1"/>
                <w:szCs w:val="28"/>
              </w:rPr>
            </w:pPr>
          </w:p>
        </w:tc>
        <w:tc>
          <w:tcPr>
            <w:tcW w:w="2551" w:type="dxa"/>
          </w:tcPr>
          <w:p w:rsidR="0018097A" w:rsidRPr="00A42444" w:rsidRDefault="0018097A" w:rsidP="007E003A">
            <w:pPr>
              <w:jc w:val="both"/>
              <w:rPr>
                <w:rFonts w:eastAsiaTheme="minorHAnsi" w:cs="Times New Roman"/>
                <w:color w:val="000000" w:themeColor="text1"/>
                <w:szCs w:val="28"/>
              </w:rPr>
            </w:pPr>
          </w:p>
        </w:tc>
        <w:tc>
          <w:tcPr>
            <w:tcW w:w="2127" w:type="dxa"/>
          </w:tcPr>
          <w:p w:rsidR="0018097A" w:rsidRPr="00A42444" w:rsidRDefault="0018097A" w:rsidP="007E003A">
            <w:pPr>
              <w:jc w:val="both"/>
              <w:rPr>
                <w:rFonts w:eastAsiaTheme="minorHAnsi" w:cs="Times New Roman"/>
                <w:color w:val="000000" w:themeColor="text1"/>
                <w:szCs w:val="28"/>
              </w:rPr>
            </w:pPr>
          </w:p>
        </w:tc>
        <w:tc>
          <w:tcPr>
            <w:tcW w:w="1984" w:type="dxa"/>
          </w:tcPr>
          <w:p w:rsidR="0018097A" w:rsidRPr="00A42444" w:rsidRDefault="0018097A" w:rsidP="007E003A">
            <w:pPr>
              <w:jc w:val="both"/>
              <w:rPr>
                <w:rFonts w:eastAsiaTheme="minorHAnsi" w:cs="Times New Roman"/>
                <w:color w:val="000000" w:themeColor="text1"/>
                <w:szCs w:val="28"/>
              </w:rPr>
            </w:pPr>
          </w:p>
        </w:tc>
        <w:tc>
          <w:tcPr>
            <w:tcW w:w="1701" w:type="dxa"/>
          </w:tcPr>
          <w:p w:rsidR="0018097A" w:rsidRPr="00A42444" w:rsidRDefault="0018097A" w:rsidP="007E003A">
            <w:pPr>
              <w:jc w:val="both"/>
              <w:rPr>
                <w:rFonts w:eastAsiaTheme="minorHAnsi" w:cs="Times New Roman"/>
                <w:color w:val="000000" w:themeColor="text1"/>
                <w:szCs w:val="28"/>
              </w:rPr>
            </w:pPr>
          </w:p>
        </w:tc>
        <w:tc>
          <w:tcPr>
            <w:tcW w:w="1701" w:type="dxa"/>
          </w:tcPr>
          <w:p w:rsidR="0018097A" w:rsidRPr="00A42444" w:rsidRDefault="0018097A"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7E003A">
            <w:pPr>
              <w:jc w:val="both"/>
              <w:rPr>
                <w:rFonts w:eastAsiaTheme="minorHAnsi" w:cs="Times New Roman"/>
                <w:color w:val="000000" w:themeColor="text1"/>
                <w:szCs w:val="28"/>
              </w:rPr>
            </w:pPr>
          </w:p>
        </w:tc>
        <w:tc>
          <w:tcPr>
            <w:tcW w:w="1560" w:type="dxa"/>
          </w:tcPr>
          <w:p w:rsidR="0033528E" w:rsidRPr="00A42444" w:rsidRDefault="0033528E" w:rsidP="007E003A">
            <w:pPr>
              <w:jc w:val="both"/>
              <w:rPr>
                <w:rFonts w:eastAsiaTheme="minorHAnsi" w:cs="Times New Roman"/>
                <w:color w:val="000000" w:themeColor="text1"/>
                <w:szCs w:val="28"/>
              </w:rPr>
            </w:pPr>
          </w:p>
        </w:tc>
        <w:tc>
          <w:tcPr>
            <w:tcW w:w="1417" w:type="dxa"/>
          </w:tcPr>
          <w:p w:rsidR="0033528E" w:rsidRPr="00A42444" w:rsidRDefault="0033528E" w:rsidP="007E003A">
            <w:pPr>
              <w:jc w:val="both"/>
              <w:rPr>
                <w:rFonts w:eastAsiaTheme="minorHAnsi" w:cs="Times New Roman"/>
                <w:color w:val="000000" w:themeColor="text1"/>
                <w:szCs w:val="28"/>
              </w:rPr>
            </w:pPr>
          </w:p>
        </w:tc>
        <w:tc>
          <w:tcPr>
            <w:tcW w:w="1843" w:type="dxa"/>
          </w:tcPr>
          <w:p w:rsidR="0033528E" w:rsidRPr="00A42444" w:rsidRDefault="0033528E" w:rsidP="007E003A">
            <w:pPr>
              <w:jc w:val="both"/>
              <w:rPr>
                <w:rFonts w:eastAsiaTheme="minorHAnsi" w:cs="Times New Roman"/>
                <w:color w:val="000000" w:themeColor="text1"/>
                <w:szCs w:val="28"/>
              </w:rPr>
            </w:pPr>
          </w:p>
        </w:tc>
        <w:tc>
          <w:tcPr>
            <w:tcW w:w="2551" w:type="dxa"/>
          </w:tcPr>
          <w:p w:rsidR="0033528E" w:rsidRPr="00A42444" w:rsidRDefault="0033528E" w:rsidP="007E003A">
            <w:pPr>
              <w:jc w:val="both"/>
              <w:rPr>
                <w:rFonts w:eastAsiaTheme="minorHAnsi" w:cs="Times New Roman"/>
                <w:color w:val="000000" w:themeColor="text1"/>
                <w:szCs w:val="28"/>
              </w:rPr>
            </w:pPr>
          </w:p>
        </w:tc>
        <w:tc>
          <w:tcPr>
            <w:tcW w:w="2127" w:type="dxa"/>
          </w:tcPr>
          <w:p w:rsidR="0033528E" w:rsidRPr="00A42444" w:rsidRDefault="0033528E" w:rsidP="007E003A">
            <w:pPr>
              <w:jc w:val="both"/>
              <w:rPr>
                <w:rFonts w:eastAsiaTheme="minorHAnsi" w:cs="Times New Roman"/>
                <w:color w:val="000000" w:themeColor="text1"/>
                <w:szCs w:val="28"/>
              </w:rPr>
            </w:pPr>
          </w:p>
        </w:tc>
        <w:tc>
          <w:tcPr>
            <w:tcW w:w="1984"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c>
          <w:tcPr>
            <w:tcW w:w="1701" w:type="dxa"/>
          </w:tcPr>
          <w:p w:rsidR="0033528E" w:rsidRPr="00A42444" w:rsidRDefault="0033528E" w:rsidP="007E003A">
            <w:pPr>
              <w:jc w:val="both"/>
              <w:rPr>
                <w:rFonts w:eastAsiaTheme="minorHAnsi" w:cs="Times New Roman"/>
                <w:color w:val="000000" w:themeColor="text1"/>
                <w:szCs w:val="28"/>
              </w:rPr>
            </w:pPr>
          </w:p>
        </w:tc>
      </w:tr>
      <w:tr w:rsidR="0018097A" w:rsidRPr="00A42444" w:rsidTr="0033528E">
        <w:tc>
          <w:tcPr>
            <w:tcW w:w="567" w:type="dxa"/>
          </w:tcPr>
          <w:p w:rsidR="0018097A" w:rsidRPr="00A42444" w:rsidRDefault="0018097A" w:rsidP="007E003A">
            <w:pPr>
              <w:jc w:val="both"/>
              <w:rPr>
                <w:rFonts w:eastAsiaTheme="minorHAnsi" w:cs="Times New Roman"/>
                <w:color w:val="000000" w:themeColor="text1"/>
                <w:szCs w:val="28"/>
              </w:rPr>
            </w:pPr>
          </w:p>
        </w:tc>
        <w:tc>
          <w:tcPr>
            <w:tcW w:w="1560" w:type="dxa"/>
          </w:tcPr>
          <w:p w:rsidR="0018097A" w:rsidRPr="00A42444" w:rsidRDefault="0018097A" w:rsidP="007E003A">
            <w:pPr>
              <w:jc w:val="both"/>
              <w:rPr>
                <w:rFonts w:eastAsiaTheme="minorHAnsi" w:cs="Times New Roman"/>
                <w:color w:val="000000" w:themeColor="text1"/>
                <w:szCs w:val="28"/>
              </w:rPr>
            </w:pPr>
          </w:p>
        </w:tc>
        <w:tc>
          <w:tcPr>
            <w:tcW w:w="1417" w:type="dxa"/>
          </w:tcPr>
          <w:p w:rsidR="0018097A" w:rsidRPr="00A42444" w:rsidRDefault="0018097A" w:rsidP="007E003A">
            <w:pPr>
              <w:jc w:val="both"/>
              <w:rPr>
                <w:rFonts w:eastAsiaTheme="minorHAnsi" w:cs="Times New Roman"/>
                <w:color w:val="000000" w:themeColor="text1"/>
                <w:szCs w:val="28"/>
              </w:rPr>
            </w:pPr>
          </w:p>
        </w:tc>
        <w:tc>
          <w:tcPr>
            <w:tcW w:w="1843" w:type="dxa"/>
          </w:tcPr>
          <w:p w:rsidR="0018097A" w:rsidRPr="00A42444" w:rsidRDefault="0018097A" w:rsidP="007E003A">
            <w:pPr>
              <w:jc w:val="both"/>
              <w:rPr>
                <w:rFonts w:eastAsiaTheme="minorHAnsi" w:cs="Times New Roman"/>
                <w:color w:val="000000" w:themeColor="text1"/>
                <w:szCs w:val="28"/>
              </w:rPr>
            </w:pPr>
          </w:p>
        </w:tc>
        <w:tc>
          <w:tcPr>
            <w:tcW w:w="2551" w:type="dxa"/>
          </w:tcPr>
          <w:p w:rsidR="0018097A" w:rsidRPr="00A42444" w:rsidRDefault="0018097A" w:rsidP="007E003A">
            <w:pPr>
              <w:jc w:val="both"/>
              <w:rPr>
                <w:rFonts w:eastAsiaTheme="minorHAnsi" w:cs="Times New Roman"/>
                <w:color w:val="000000" w:themeColor="text1"/>
                <w:szCs w:val="28"/>
              </w:rPr>
            </w:pPr>
          </w:p>
        </w:tc>
        <w:tc>
          <w:tcPr>
            <w:tcW w:w="2127" w:type="dxa"/>
          </w:tcPr>
          <w:p w:rsidR="0018097A" w:rsidRPr="00A42444" w:rsidRDefault="0018097A" w:rsidP="007E003A">
            <w:pPr>
              <w:jc w:val="both"/>
              <w:rPr>
                <w:rFonts w:eastAsiaTheme="minorHAnsi" w:cs="Times New Roman"/>
                <w:color w:val="000000" w:themeColor="text1"/>
                <w:szCs w:val="28"/>
              </w:rPr>
            </w:pPr>
          </w:p>
        </w:tc>
        <w:tc>
          <w:tcPr>
            <w:tcW w:w="1984" w:type="dxa"/>
          </w:tcPr>
          <w:p w:rsidR="0018097A" w:rsidRPr="00A42444" w:rsidRDefault="0018097A" w:rsidP="007E003A">
            <w:pPr>
              <w:jc w:val="both"/>
              <w:rPr>
                <w:rFonts w:eastAsiaTheme="minorHAnsi" w:cs="Times New Roman"/>
                <w:color w:val="000000" w:themeColor="text1"/>
                <w:szCs w:val="28"/>
              </w:rPr>
            </w:pPr>
          </w:p>
        </w:tc>
        <w:tc>
          <w:tcPr>
            <w:tcW w:w="1701" w:type="dxa"/>
          </w:tcPr>
          <w:p w:rsidR="0018097A" w:rsidRPr="00A42444" w:rsidRDefault="0018097A" w:rsidP="007E003A">
            <w:pPr>
              <w:jc w:val="both"/>
              <w:rPr>
                <w:rFonts w:eastAsiaTheme="minorHAnsi" w:cs="Times New Roman"/>
                <w:color w:val="000000" w:themeColor="text1"/>
                <w:szCs w:val="28"/>
              </w:rPr>
            </w:pPr>
          </w:p>
        </w:tc>
        <w:tc>
          <w:tcPr>
            <w:tcW w:w="1701" w:type="dxa"/>
          </w:tcPr>
          <w:p w:rsidR="0018097A" w:rsidRPr="00A42444" w:rsidRDefault="0018097A" w:rsidP="007E003A">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lastRenderedPageBreak/>
              <w:t xml:space="preserve">№ </w:t>
            </w:r>
            <w:proofErr w:type="gramStart"/>
            <w:r w:rsidRPr="00A42444">
              <w:rPr>
                <w:rFonts w:eastAsiaTheme="minorHAnsi" w:cs="Times New Roman"/>
                <w:color w:val="000000" w:themeColor="text1"/>
                <w:szCs w:val="26"/>
              </w:rPr>
              <w:t>п</w:t>
            </w:r>
            <w:proofErr w:type="gramEnd"/>
            <w:r w:rsidRPr="00A42444">
              <w:rPr>
                <w:rFonts w:eastAsiaTheme="minorHAnsi" w:cs="Times New Roman"/>
                <w:color w:val="000000" w:themeColor="text1"/>
                <w:szCs w:val="26"/>
              </w:rPr>
              <w:t>/п</w:t>
            </w:r>
          </w:p>
        </w:tc>
        <w:tc>
          <w:tcPr>
            <w:tcW w:w="1560"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Дата регистрации</w:t>
            </w:r>
          </w:p>
        </w:tc>
        <w:tc>
          <w:tcPr>
            <w:tcW w:w="1417" w:type="dxa"/>
          </w:tcPr>
          <w:p w:rsidR="0033528E" w:rsidRPr="00A42444" w:rsidRDefault="0033528E" w:rsidP="00107AAD">
            <w:pPr>
              <w:rPr>
                <w:rFonts w:eastAsiaTheme="minorHAnsi" w:cs="Times New Roman"/>
                <w:color w:val="000000" w:themeColor="text1"/>
                <w:szCs w:val="26"/>
              </w:rPr>
            </w:pPr>
            <w:proofErr w:type="gramStart"/>
            <w:r w:rsidRPr="00A42444">
              <w:rPr>
                <w:rFonts w:eastAsiaTheme="minorHAnsi" w:cs="Times New Roman"/>
                <w:color w:val="000000" w:themeColor="text1"/>
                <w:szCs w:val="26"/>
              </w:rPr>
              <w:t>Регистра-</w:t>
            </w:r>
            <w:proofErr w:type="spellStart"/>
            <w:r w:rsidRPr="00A42444">
              <w:rPr>
                <w:rFonts w:eastAsiaTheme="minorHAnsi" w:cs="Times New Roman"/>
                <w:color w:val="000000" w:themeColor="text1"/>
                <w:szCs w:val="26"/>
              </w:rPr>
              <w:t>ционный</w:t>
            </w:r>
            <w:proofErr w:type="spellEnd"/>
            <w:proofErr w:type="gramEnd"/>
            <w:r w:rsidRPr="00A42444">
              <w:rPr>
                <w:rFonts w:eastAsiaTheme="minorHAnsi" w:cs="Times New Roman"/>
                <w:color w:val="000000" w:themeColor="text1"/>
                <w:szCs w:val="26"/>
              </w:rPr>
              <w:t xml:space="preserve"> номер</w:t>
            </w:r>
          </w:p>
        </w:tc>
        <w:tc>
          <w:tcPr>
            <w:tcW w:w="1843"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ФИО, должность лица, направившего уведомление</w:t>
            </w:r>
          </w:p>
        </w:tc>
        <w:tc>
          <w:tcPr>
            <w:tcW w:w="2551"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Содержание уведомления</w:t>
            </w:r>
          </w:p>
        </w:tc>
        <w:tc>
          <w:tcPr>
            <w:tcW w:w="2127"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ФИО, должность лица, принявшего уведомление</w:t>
            </w:r>
          </w:p>
        </w:tc>
        <w:tc>
          <w:tcPr>
            <w:tcW w:w="1984"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Примечание</w:t>
            </w:r>
          </w:p>
        </w:tc>
        <w:tc>
          <w:tcPr>
            <w:tcW w:w="1701"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Подпись лица, направившего уведомление</w:t>
            </w:r>
          </w:p>
        </w:tc>
        <w:tc>
          <w:tcPr>
            <w:tcW w:w="1701" w:type="dxa"/>
          </w:tcPr>
          <w:p w:rsidR="0033528E" w:rsidRPr="00A42444" w:rsidRDefault="0033528E" w:rsidP="00107AAD">
            <w:pPr>
              <w:rPr>
                <w:rFonts w:eastAsiaTheme="minorHAnsi" w:cs="Times New Roman"/>
                <w:color w:val="000000" w:themeColor="text1"/>
                <w:szCs w:val="26"/>
              </w:rPr>
            </w:pPr>
            <w:r w:rsidRPr="00A42444">
              <w:rPr>
                <w:rFonts w:eastAsiaTheme="minorHAnsi" w:cs="Times New Roman"/>
                <w:color w:val="000000" w:themeColor="text1"/>
                <w:szCs w:val="26"/>
              </w:rPr>
              <w:t>Подпись лица, принявшего уведомление</w:t>
            </w:r>
          </w:p>
        </w:tc>
      </w:tr>
      <w:tr w:rsidR="0033528E" w:rsidRPr="00A42444" w:rsidTr="0033528E">
        <w:tc>
          <w:tcPr>
            <w:tcW w:w="567"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tcPr>
          <w:p w:rsidR="0033528E" w:rsidRPr="00A42444" w:rsidRDefault="0033528E" w:rsidP="00107AAD">
            <w:pPr>
              <w:jc w:val="cente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r w:rsidR="0033528E" w:rsidRPr="00A42444" w:rsidTr="0033528E">
        <w:tc>
          <w:tcPr>
            <w:tcW w:w="567" w:type="dxa"/>
          </w:tcPr>
          <w:p w:rsidR="0033528E" w:rsidRPr="00A42444" w:rsidRDefault="0033528E" w:rsidP="00107AAD">
            <w:pPr>
              <w:jc w:val="both"/>
              <w:rPr>
                <w:rFonts w:eastAsiaTheme="minorHAnsi" w:cs="Times New Roman"/>
                <w:color w:val="000000" w:themeColor="text1"/>
                <w:szCs w:val="28"/>
              </w:rPr>
            </w:pPr>
          </w:p>
        </w:tc>
        <w:tc>
          <w:tcPr>
            <w:tcW w:w="1560" w:type="dxa"/>
          </w:tcPr>
          <w:p w:rsidR="0033528E" w:rsidRPr="00A42444" w:rsidRDefault="0033528E" w:rsidP="00107AAD">
            <w:pPr>
              <w:jc w:val="both"/>
              <w:rPr>
                <w:rFonts w:eastAsiaTheme="minorHAnsi" w:cs="Times New Roman"/>
                <w:color w:val="000000" w:themeColor="text1"/>
                <w:szCs w:val="28"/>
              </w:rPr>
            </w:pPr>
          </w:p>
        </w:tc>
        <w:tc>
          <w:tcPr>
            <w:tcW w:w="1417" w:type="dxa"/>
          </w:tcPr>
          <w:p w:rsidR="0033528E" w:rsidRPr="00A42444" w:rsidRDefault="0033528E" w:rsidP="00107AAD">
            <w:pPr>
              <w:jc w:val="both"/>
              <w:rPr>
                <w:rFonts w:eastAsiaTheme="minorHAnsi" w:cs="Times New Roman"/>
                <w:color w:val="000000" w:themeColor="text1"/>
                <w:szCs w:val="28"/>
              </w:rPr>
            </w:pPr>
          </w:p>
        </w:tc>
        <w:tc>
          <w:tcPr>
            <w:tcW w:w="1843" w:type="dxa"/>
          </w:tcPr>
          <w:p w:rsidR="0033528E" w:rsidRPr="00A42444" w:rsidRDefault="0033528E" w:rsidP="00107AAD">
            <w:pPr>
              <w:jc w:val="both"/>
              <w:rPr>
                <w:rFonts w:eastAsiaTheme="minorHAnsi" w:cs="Times New Roman"/>
                <w:color w:val="000000" w:themeColor="text1"/>
                <w:szCs w:val="28"/>
              </w:rPr>
            </w:pPr>
          </w:p>
        </w:tc>
        <w:tc>
          <w:tcPr>
            <w:tcW w:w="2551" w:type="dxa"/>
          </w:tcPr>
          <w:p w:rsidR="0033528E" w:rsidRPr="00A42444" w:rsidRDefault="0033528E" w:rsidP="00107AAD">
            <w:pPr>
              <w:jc w:val="both"/>
              <w:rPr>
                <w:rFonts w:eastAsiaTheme="minorHAnsi" w:cs="Times New Roman"/>
                <w:color w:val="000000" w:themeColor="text1"/>
                <w:szCs w:val="28"/>
              </w:rPr>
            </w:pPr>
          </w:p>
        </w:tc>
        <w:tc>
          <w:tcPr>
            <w:tcW w:w="2127" w:type="dxa"/>
          </w:tcPr>
          <w:p w:rsidR="0033528E" w:rsidRPr="00A42444" w:rsidRDefault="0033528E" w:rsidP="00107AAD">
            <w:pPr>
              <w:jc w:val="both"/>
              <w:rPr>
                <w:rFonts w:eastAsiaTheme="minorHAnsi" w:cs="Times New Roman"/>
                <w:color w:val="000000" w:themeColor="text1"/>
                <w:szCs w:val="28"/>
              </w:rPr>
            </w:pPr>
          </w:p>
        </w:tc>
        <w:tc>
          <w:tcPr>
            <w:tcW w:w="1984"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c>
          <w:tcPr>
            <w:tcW w:w="1701" w:type="dxa"/>
          </w:tcPr>
          <w:p w:rsidR="0033528E" w:rsidRPr="00A42444" w:rsidRDefault="0033528E" w:rsidP="00107AAD">
            <w:pPr>
              <w:jc w:val="both"/>
              <w:rPr>
                <w:rFonts w:eastAsiaTheme="minorHAnsi" w:cs="Times New Roman"/>
                <w:color w:val="000000" w:themeColor="text1"/>
                <w:szCs w:val="28"/>
              </w:rPr>
            </w:pPr>
          </w:p>
        </w:tc>
      </w:tr>
    </w:tbl>
    <w:p w:rsidR="0018097A" w:rsidRPr="00A42444" w:rsidRDefault="0018097A" w:rsidP="0018097A">
      <w:pPr>
        <w:jc w:val="both"/>
        <w:rPr>
          <w:rFonts w:eastAsiaTheme="minorHAnsi" w:cs="Times New Roman"/>
          <w:color w:val="000000" w:themeColor="text1"/>
          <w:szCs w:val="28"/>
        </w:rPr>
      </w:pPr>
    </w:p>
    <w:p w:rsidR="0018097A" w:rsidRDefault="0018097A" w:rsidP="00F34C83">
      <w:pPr>
        <w:jc w:val="both"/>
        <w:rPr>
          <w:color w:val="000000" w:themeColor="text1"/>
        </w:rPr>
      </w:pPr>
    </w:p>
    <w:p w:rsidR="00C9189A" w:rsidRDefault="00C9189A" w:rsidP="00C9189A">
      <w:pPr>
        <w:jc w:val="center"/>
        <w:rPr>
          <w:b/>
        </w:rPr>
      </w:pPr>
    </w:p>
    <w:sectPr w:rsidR="00C9189A" w:rsidSect="0018097A">
      <w:headerReference w:type="default" r:id="rId8"/>
      <w:pgSz w:w="16838" w:h="11906" w:orient="landscape"/>
      <w:pgMar w:top="1701" w:right="1134" w:bottom="850" w:left="1134"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80" w:rsidRDefault="00577980">
      <w:pPr>
        <w:pStyle w:val="12"/>
        <w:spacing w:after="0" w:line="240" w:lineRule="auto"/>
      </w:pPr>
      <w:r>
        <w:separator/>
      </w:r>
    </w:p>
  </w:endnote>
  <w:endnote w:type="continuationSeparator" w:id="0">
    <w:p w:rsidR="00577980" w:rsidRDefault="00577980">
      <w:pPr>
        <w:pStyle w:val="12"/>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font>
  <w:font w:name="Liberation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80" w:rsidRDefault="00577980">
      <w:pPr>
        <w:pStyle w:val="12"/>
        <w:spacing w:after="0" w:line="240" w:lineRule="auto"/>
      </w:pPr>
      <w:r>
        <w:separator/>
      </w:r>
    </w:p>
  </w:footnote>
  <w:footnote w:type="continuationSeparator" w:id="0">
    <w:p w:rsidR="00577980" w:rsidRDefault="00577980">
      <w:pPr>
        <w:pStyle w:val="12"/>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6D" w:rsidRDefault="00392A37">
    <w:pPr>
      <w:pStyle w:val="3f3f3f3f3f3f3f3f3f3f3f3f3f3f3f3f3f"/>
      <w:jc w:val="center"/>
    </w:pPr>
    <w:r>
      <w:rPr>
        <w:rFonts w:ascii="Times New Roman" w:hAnsi="Times New Roman" w:cs="Times New Roman"/>
        <w:lang w:val="en-US" w:eastAsia="en-US"/>
      </w:rPr>
      <w:fldChar w:fldCharType="begin"/>
    </w:r>
    <w:r>
      <w:rPr>
        <w:rFonts w:ascii="Times New Roman" w:hAnsi="Times New Roman" w:cs="Times New Roman"/>
        <w:lang w:val="en-US" w:eastAsia="en-US"/>
      </w:rPr>
      <w:instrText xml:space="preserve"> PAGE </w:instrText>
    </w:r>
    <w:r>
      <w:rPr>
        <w:rFonts w:ascii="Times New Roman" w:hAnsi="Times New Roman" w:cs="Times New Roman"/>
        <w:lang w:val="en-US" w:eastAsia="en-US"/>
      </w:rPr>
      <w:fldChar w:fldCharType="separate"/>
    </w:r>
    <w:r w:rsidR="00602936">
      <w:rPr>
        <w:rFonts w:ascii="Times New Roman" w:hAnsi="Times New Roman" w:cs="Times New Roman"/>
        <w:noProof/>
        <w:lang w:val="en-US" w:eastAsia="en-US"/>
      </w:rPr>
      <w:t>7</w:t>
    </w:r>
    <w:r>
      <w:rPr>
        <w:rFonts w:ascii="Times New Roman" w:hAnsi="Times New Roman" w:cs="Times New Roman"/>
        <w:lang w:val="en-US"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4">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C6B5A45"/>
    <w:multiLevelType w:val="hybridMultilevel"/>
    <w:tmpl w:val="8E1098A6"/>
    <w:lvl w:ilvl="0" w:tplc="0419000F">
      <w:start w:val="1"/>
      <w:numFmt w:val="decimal"/>
      <w:lvlText w:val="%1."/>
      <w:lvlJc w:val="left"/>
      <w:pPr>
        <w:ind w:left="106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15"/>
  </w:num>
  <w:num w:numId="8">
    <w:abstractNumId w:val="11"/>
  </w:num>
  <w:num w:numId="9">
    <w:abstractNumId w:val="13"/>
  </w:num>
  <w:num w:numId="10">
    <w:abstractNumId w:val="7"/>
  </w:num>
  <w:num w:numId="11">
    <w:abstractNumId w:val="6"/>
  </w:num>
  <w:num w:numId="12">
    <w:abstractNumId w:val="1"/>
  </w:num>
  <w:num w:numId="13">
    <w:abstractNumId w:val="9"/>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D"/>
    <w:rsid w:val="000C3F00"/>
    <w:rsid w:val="00180877"/>
    <w:rsid w:val="0018097A"/>
    <w:rsid w:val="00287EAA"/>
    <w:rsid w:val="002A60BA"/>
    <w:rsid w:val="0033528E"/>
    <w:rsid w:val="00392A37"/>
    <w:rsid w:val="004147A1"/>
    <w:rsid w:val="00452E7A"/>
    <w:rsid w:val="0046191E"/>
    <w:rsid w:val="00466876"/>
    <w:rsid w:val="00507D5B"/>
    <w:rsid w:val="00577980"/>
    <w:rsid w:val="005E7900"/>
    <w:rsid w:val="00602936"/>
    <w:rsid w:val="006745A3"/>
    <w:rsid w:val="00725606"/>
    <w:rsid w:val="007F181D"/>
    <w:rsid w:val="009D5987"/>
    <w:rsid w:val="009F2670"/>
    <w:rsid w:val="00A578BF"/>
    <w:rsid w:val="00C672DD"/>
    <w:rsid w:val="00C9189A"/>
    <w:rsid w:val="00CE5D61"/>
    <w:rsid w:val="00D462C6"/>
    <w:rsid w:val="00D52B54"/>
    <w:rsid w:val="00DB3B6D"/>
    <w:rsid w:val="00F24AEC"/>
    <w:rsid w:val="00F3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Liberation Serif" w:eastAsia="Courier New" w:hAnsi="Liberation Serif" w:cs="Liberation Serif"/>
      <w:lang w:val="ru-RU" w:eastAsia="ru-RU"/>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ac">
    <w:name w:val="Верхний колонтитул Знак"/>
    <w:basedOn w:val="a1"/>
    <w:link w:val="ad"/>
    <w:uiPriority w:val="99"/>
  </w:style>
  <w:style w:type="paragraph" w:styleId="ae">
    <w:name w:val="footer"/>
    <w:basedOn w:val="a0"/>
    <w:link w:val="af"/>
    <w:uiPriority w:val="99"/>
    <w:unhideWhenUsed/>
    <w:pPr>
      <w:tabs>
        <w:tab w:val="center" w:pos="7143"/>
        <w:tab w:val="right" w:pos="14287"/>
      </w:tabs>
    </w:pPr>
  </w:style>
  <w:style w:type="character" w:customStyle="1" w:styleId="FooterChar">
    <w:name w:val="Footer Char"/>
    <w:basedOn w:val="a1"/>
    <w:uiPriority w:val="99"/>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0"/>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1"/>
    <w:uiPriority w:val="99"/>
    <w:unhideWhenUsed/>
    <w:rPr>
      <w:vertAlign w:val="superscript"/>
    </w:rPr>
  </w:style>
  <w:style w:type="paragraph" w:styleId="af5">
    <w:name w:val="endnote text"/>
    <w:basedOn w:val="a0"/>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8">
    <w:name w:val="TOC Heading"/>
    <w:uiPriority w:val="39"/>
    <w:unhideWhenUsed/>
  </w:style>
  <w:style w:type="paragraph" w:styleId="af9">
    <w:name w:val="table of figures"/>
    <w:basedOn w:val="a0"/>
    <w:next w:val="a0"/>
    <w:uiPriority w:val="99"/>
    <w:unhideWhenUsed/>
  </w:style>
  <w:style w:type="character" w:customStyle="1" w:styleId="3f3f3f3f3f3f3f3f-3f3f3f3f3f3f">
    <w:name w:val="И3fн3fт3fе3fр3fн3fе3fт3f-с3fс3fы3fл3fк3fа3f"/>
    <w:qFormat/>
    <w:rPr>
      <w:color w:val="000080"/>
      <w:u w:val="single"/>
    </w:rPr>
  </w:style>
  <w:style w:type="paragraph" w:customStyle="1" w:styleId="Heading">
    <w:name w:val="Heading"/>
    <w:basedOn w:val="a0"/>
    <w:next w:val="afa"/>
    <w:qFormat/>
    <w:pPr>
      <w:keepNext/>
      <w:spacing w:before="240" w:after="120"/>
    </w:pPr>
    <w:rPr>
      <w:rFonts w:ascii="Arial" w:eastAsia="DejaVu Sans" w:hAnsi="Arial" w:cs="DejaVu Sans"/>
      <w:sz w:val="28"/>
      <w:szCs w:val="28"/>
    </w:rPr>
  </w:style>
  <w:style w:type="paragraph" w:styleId="afa">
    <w:name w:val="Body Text"/>
    <w:basedOn w:val="a0"/>
    <w:pPr>
      <w:spacing w:after="140" w:line="276" w:lineRule="auto"/>
    </w:pPr>
  </w:style>
  <w:style w:type="paragraph" w:styleId="afb">
    <w:name w:val="List"/>
    <w:basedOn w:val="afa"/>
  </w:style>
  <w:style w:type="paragraph" w:styleId="afc">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12">
    <w:name w:val="Обычная таблица1"/>
    <w:qFormat/>
    <w:pPr>
      <w:spacing w:after="200" w:line="276" w:lineRule="auto"/>
    </w:pPr>
    <w:rPr>
      <w:rFonts w:ascii="Calibri" w:eastAsia="Times New Roman" w:hAnsi="Calibri" w:cs="Times New Roman"/>
      <w:sz w:val="22"/>
      <w:szCs w:val="22"/>
      <w:lang w:val="ru-RU" w:eastAsia="ru-RU" w:bidi="ar-SA"/>
    </w:rPr>
  </w:style>
  <w:style w:type="paragraph" w:customStyle="1" w:styleId="3f3f3f3f3f3f3f3f3f">
    <w:name w:val="Ç3fà3fã3fî3fë3fî3fâ3fî3fê3f"/>
    <w:basedOn w:val="a0"/>
    <w:qFormat/>
    <w:pPr>
      <w:keepNext/>
      <w:spacing w:before="240" w:after="120"/>
    </w:pPr>
    <w:rPr>
      <w:rFonts w:eastAsia="Times New Roman" w:cs="Liberation Sans"/>
      <w:sz w:val="28"/>
      <w:szCs w:val="28"/>
    </w:rPr>
  </w:style>
  <w:style w:type="paragraph" w:customStyle="1" w:styleId="3f3f3f3f3f3f3f3f3f3f3f3f3f">
    <w:name w:val="Î3fñ3fí3fî3fâ3fí3fî3fé3f ò3få3fê3fñ3fò3f"/>
    <w:basedOn w:val="a0"/>
    <w:qFormat/>
    <w:pPr>
      <w:spacing w:after="140" w:line="276" w:lineRule="auto"/>
    </w:pPr>
  </w:style>
  <w:style w:type="paragraph" w:customStyle="1" w:styleId="3f3f3f3f3f3f">
    <w:name w:val="Ñ3fï3fè3fñ3fî3fê3f"/>
    <w:basedOn w:val="3f3f3f3f3f3f3f3f3f3f3f3f3f"/>
    <w:qFormat/>
  </w:style>
  <w:style w:type="paragraph" w:customStyle="1" w:styleId="3f3f3f3f3f3f3f3f">
    <w:name w:val="Í3fà3fç3fâ3fà3fí3fè3få3f"/>
    <w:basedOn w:val="a0"/>
    <w:qFormat/>
    <w:pPr>
      <w:spacing w:before="120" w:after="120"/>
    </w:pPr>
    <w:rPr>
      <w:i/>
      <w:iCs/>
    </w:rPr>
  </w:style>
  <w:style w:type="paragraph" w:customStyle="1" w:styleId="3f3f3f3f3f3f3f3f3f0">
    <w:name w:val="Ó3fê3fà3fç3fà3fò3få3fë3fü3f"/>
    <w:basedOn w:val="a0"/>
    <w:qFormat/>
  </w:style>
  <w:style w:type="paragraph" w:customStyle="1" w:styleId="ConsPlusNormal">
    <w:name w:val="ConsPlusNormal"/>
    <w:qFormat/>
    <w:pPr>
      <w:widowControl w:val="0"/>
    </w:pPr>
    <w:rPr>
      <w:rFonts w:ascii="Liberation Serif" w:eastAsia="Times New Roman" w:hAnsi="Liberation Serif" w:cs="Times New Roman"/>
      <w:lang w:val="ru-RU" w:eastAsia="ru-RU"/>
    </w:rPr>
  </w:style>
  <w:style w:type="paragraph" w:customStyle="1" w:styleId="ConsPlusNonformat">
    <w:name w:val="ConsPlusNonformat"/>
    <w:qFormat/>
    <w:pPr>
      <w:widowControl w:val="0"/>
    </w:pPr>
    <w:rPr>
      <w:rFonts w:ascii="Liberation Serif" w:eastAsia="Times New Roman" w:hAnsi="Liberation Serif" w:cs="Courier New"/>
      <w:sz w:val="20"/>
      <w:szCs w:val="20"/>
      <w:lang w:val="ru-RU" w:eastAsia="ru-RU"/>
    </w:rPr>
  </w:style>
  <w:style w:type="paragraph" w:customStyle="1" w:styleId="ConsPlusTitle">
    <w:name w:val="ConsPlusTitle"/>
    <w:qFormat/>
    <w:pPr>
      <w:widowControl w:val="0"/>
    </w:pPr>
    <w:rPr>
      <w:rFonts w:ascii="Liberation Serif" w:eastAsia="Times New Roman" w:hAnsi="Liberation Serif" w:cs="Arial"/>
      <w:b/>
      <w:bCs/>
      <w:lang w:val="ru-RU" w:eastAsia="ru-RU"/>
    </w:rPr>
  </w:style>
  <w:style w:type="paragraph" w:customStyle="1" w:styleId="ConsPlusCell">
    <w:name w:val="ConsPlusCell"/>
    <w:qFormat/>
    <w:pPr>
      <w:widowControl w:val="0"/>
    </w:pPr>
    <w:rPr>
      <w:rFonts w:ascii="Liberation Serif" w:eastAsia="Times New Roman" w:hAnsi="Liberation Serif" w:cs="Courier New"/>
      <w:sz w:val="20"/>
      <w:szCs w:val="20"/>
      <w:lang w:val="ru-RU" w:eastAsia="ru-RU"/>
    </w:rPr>
  </w:style>
  <w:style w:type="paragraph" w:customStyle="1" w:styleId="ConsPlusDocList">
    <w:name w:val="ConsPlusDocList"/>
    <w:qFormat/>
    <w:pPr>
      <w:widowControl w:val="0"/>
    </w:pPr>
    <w:rPr>
      <w:rFonts w:ascii="Liberation Serif" w:eastAsia="Times New Roman" w:hAnsi="Liberation Serif" w:cs="Tahoma"/>
      <w:sz w:val="18"/>
      <w:szCs w:val="18"/>
      <w:lang w:val="ru-RU" w:eastAsia="ru-RU"/>
    </w:rPr>
  </w:style>
  <w:style w:type="paragraph" w:customStyle="1" w:styleId="ConsPlusTitlePage">
    <w:name w:val="ConsPlusTitlePage"/>
    <w:qFormat/>
    <w:pPr>
      <w:widowControl w:val="0"/>
    </w:pPr>
    <w:rPr>
      <w:rFonts w:ascii="Liberation Serif" w:eastAsia="Times New Roman" w:hAnsi="Liberation Serif" w:cs="Tahoma"/>
      <w:lang w:val="ru-RU" w:eastAsia="ru-RU"/>
    </w:rPr>
  </w:style>
  <w:style w:type="paragraph" w:customStyle="1" w:styleId="ConsPlusJurTerm">
    <w:name w:val="ConsPlusJurTerm"/>
    <w:qFormat/>
    <w:pPr>
      <w:widowControl w:val="0"/>
    </w:pPr>
    <w:rPr>
      <w:rFonts w:ascii="Liberation Serif" w:eastAsia="Times New Roman" w:hAnsi="Liberation Serif" w:cs="Times New Roman"/>
      <w:lang w:val="ru-RU" w:eastAsia="ru-RU"/>
    </w:rPr>
  </w:style>
  <w:style w:type="paragraph" w:customStyle="1" w:styleId="ConsPlusTextList">
    <w:name w:val="ConsPlusTextList"/>
    <w:qFormat/>
    <w:pPr>
      <w:widowControl w:val="0"/>
    </w:pPr>
    <w:rPr>
      <w:rFonts w:ascii="Liberation Serif" w:eastAsia="Times New Roman" w:hAnsi="Liberation Serif" w:cs="Times New Roman"/>
      <w:lang w:val="ru-RU" w:eastAsia="ru-RU"/>
    </w:rPr>
  </w:style>
  <w:style w:type="paragraph" w:customStyle="1" w:styleId="3f3f3f3f3f3f3f3f3f3f3f3f3f3f3f3f3f3f3f3f3f3f3f3f3f">
    <w:name w:val="Â3få3fð3fõ3fí3fè3fé3f è3f í3fè3fæ3fí3fè3fé3f ê3fî3fë3fî3fí3fò3fè3fò3fó3fë3fû3f"/>
    <w:basedOn w:val="a0"/>
    <w:qFormat/>
  </w:style>
  <w:style w:type="paragraph" w:customStyle="1" w:styleId="3f3f3f3f3f3f3f3f3f3f3f3f3f3f3f3f3f">
    <w:name w:val="Â3få3fð3fõ3fí3fè3fé3f ê3fî3fë3fî3fí3fò3fè3fò3fó3fë3f"/>
    <w:basedOn w:val="3f3f3f3f3f3f3f3f3f3f3f3f3f3f3f3f3f3f3f3f3f3f3f3f3f"/>
    <w:qFormat/>
  </w:style>
  <w:style w:type="paragraph" w:customStyle="1" w:styleId="3f3f3f3f3f3f3f3f3f3f3f3f3f3f3f3f">
    <w:name w:val="Í3fè3fæ3fí3fè3fé3f ê3fî3fë3fî3fí3fò3fè3fò3fó3fë3f"/>
    <w:basedOn w:val="3f3f3f3f3f3f3f3f3f3f3f3f3f3f3f3f3f3f3f3f3f3f3f3f3f"/>
    <w:qFormat/>
  </w:style>
  <w:style w:type="paragraph" w:customStyle="1" w:styleId="HeaderandFooter">
    <w:name w:val="Header and Footer"/>
    <w:basedOn w:val="a0"/>
    <w:qFormat/>
  </w:style>
  <w:style w:type="paragraph" w:styleId="ad">
    <w:name w:val="header"/>
    <w:basedOn w:val="HeaderandFooter"/>
    <w:link w:val="ac"/>
  </w:style>
  <w:style w:type="paragraph" w:styleId="afd">
    <w:name w:val="Normal (Web)"/>
    <w:basedOn w:val="a0"/>
    <w:uiPriority w:val="99"/>
    <w:semiHidden/>
    <w:unhideWhenUsed/>
    <w:rsid w:val="006745A3"/>
    <w:pPr>
      <w:widowControl/>
      <w:spacing w:before="100" w:beforeAutospacing="1" w:after="100" w:afterAutospacing="1"/>
    </w:pPr>
    <w:rPr>
      <w:rFonts w:ascii="Times New Roman" w:eastAsia="Times New Roman" w:hAnsi="Times New Roman" w:cs="Times New Roman"/>
      <w:lang w:bidi="ar-SA"/>
    </w:rPr>
  </w:style>
  <w:style w:type="paragraph" w:styleId="afe">
    <w:name w:val="Balloon Text"/>
    <w:basedOn w:val="a0"/>
    <w:link w:val="aff"/>
    <w:uiPriority w:val="99"/>
    <w:semiHidden/>
    <w:unhideWhenUsed/>
    <w:rsid w:val="00466876"/>
    <w:rPr>
      <w:rFonts w:ascii="Tahoma" w:hAnsi="Tahoma" w:cs="Mangal"/>
      <w:sz w:val="16"/>
      <w:szCs w:val="14"/>
    </w:rPr>
  </w:style>
  <w:style w:type="character" w:customStyle="1" w:styleId="aff">
    <w:name w:val="Текст выноски Знак"/>
    <w:basedOn w:val="a1"/>
    <w:link w:val="afe"/>
    <w:uiPriority w:val="99"/>
    <w:semiHidden/>
    <w:rsid w:val="00466876"/>
    <w:rPr>
      <w:rFonts w:ascii="Tahoma" w:eastAsia="Courier New" w:hAnsi="Tahoma" w:cs="Mangal"/>
      <w:sz w:val="16"/>
      <w:szCs w:val="14"/>
      <w:lang w:val="ru-RU" w:eastAsia="ru-RU"/>
    </w:rPr>
  </w:style>
  <w:style w:type="paragraph" w:customStyle="1" w:styleId="a">
    <w:name w:val="_Пункт"/>
    <w:basedOn w:val="a0"/>
    <w:rsid w:val="00F24AEC"/>
    <w:pPr>
      <w:widowControl/>
      <w:numPr>
        <w:numId w:val="1"/>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lang w:eastAsia="en-US" w:bidi="ar-SA"/>
    </w:rPr>
  </w:style>
  <w:style w:type="paragraph" w:customStyle="1" w:styleId="Default">
    <w:name w:val="Default"/>
    <w:rsid w:val="00C9189A"/>
    <w:pPr>
      <w:autoSpaceDE w:val="0"/>
      <w:autoSpaceDN w:val="0"/>
      <w:adjustRightInd w:val="0"/>
    </w:pPr>
    <w:rPr>
      <w:rFonts w:eastAsiaTheme="minorHAnsi" w:cs="Times New Roman"/>
      <w:color w:val="000000"/>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ascii="Liberation Serif" w:eastAsia="Courier New" w:hAnsi="Liberation Serif" w:cs="Liberation Serif"/>
      <w:lang w:val="ru-RU" w:eastAsia="ru-RU"/>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ac">
    <w:name w:val="Верхний колонтитул Знак"/>
    <w:basedOn w:val="a1"/>
    <w:link w:val="ad"/>
    <w:uiPriority w:val="99"/>
  </w:style>
  <w:style w:type="paragraph" w:styleId="ae">
    <w:name w:val="footer"/>
    <w:basedOn w:val="a0"/>
    <w:link w:val="af"/>
    <w:uiPriority w:val="99"/>
    <w:unhideWhenUsed/>
    <w:pPr>
      <w:tabs>
        <w:tab w:val="center" w:pos="7143"/>
        <w:tab w:val="right" w:pos="14287"/>
      </w:tabs>
    </w:pPr>
  </w:style>
  <w:style w:type="character" w:customStyle="1" w:styleId="FooterChar">
    <w:name w:val="Footer Char"/>
    <w:basedOn w:val="a1"/>
    <w:uiPriority w:val="99"/>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0"/>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1"/>
    <w:uiPriority w:val="99"/>
    <w:unhideWhenUsed/>
    <w:rPr>
      <w:vertAlign w:val="superscript"/>
    </w:rPr>
  </w:style>
  <w:style w:type="paragraph" w:styleId="af5">
    <w:name w:val="endnote text"/>
    <w:basedOn w:val="a0"/>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8">
    <w:name w:val="TOC Heading"/>
    <w:uiPriority w:val="39"/>
    <w:unhideWhenUsed/>
  </w:style>
  <w:style w:type="paragraph" w:styleId="af9">
    <w:name w:val="table of figures"/>
    <w:basedOn w:val="a0"/>
    <w:next w:val="a0"/>
    <w:uiPriority w:val="99"/>
    <w:unhideWhenUsed/>
  </w:style>
  <w:style w:type="character" w:customStyle="1" w:styleId="3f3f3f3f3f3f3f3f-3f3f3f3f3f3f">
    <w:name w:val="И3fн3fт3fе3fр3fн3fе3fт3f-с3fс3fы3fл3fк3fа3f"/>
    <w:qFormat/>
    <w:rPr>
      <w:color w:val="000080"/>
      <w:u w:val="single"/>
    </w:rPr>
  </w:style>
  <w:style w:type="paragraph" w:customStyle="1" w:styleId="Heading">
    <w:name w:val="Heading"/>
    <w:basedOn w:val="a0"/>
    <w:next w:val="afa"/>
    <w:qFormat/>
    <w:pPr>
      <w:keepNext/>
      <w:spacing w:before="240" w:after="120"/>
    </w:pPr>
    <w:rPr>
      <w:rFonts w:ascii="Arial" w:eastAsia="DejaVu Sans" w:hAnsi="Arial" w:cs="DejaVu Sans"/>
      <w:sz w:val="28"/>
      <w:szCs w:val="28"/>
    </w:rPr>
  </w:style>
  <w:style w:type="paragraph" w:styleId="afa">
    <w:name w:val="Body Text"/>
    <w:basedOn w:val="a0"/>
    <w:pPr>
      <w:spacing w:after="140" w:line="276" w:lineRule="auto"/>
    </w:pPr>
  </w:style>
  <w:style w:type="paragraph" w:styleId="afb">
    <w:name w:val="List"/>
    <w:basedOn w:val="afa"/>
  </w:style>
  <w:style w:type="paragraph" w:styleId="afc">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12">
    <w:name w:val="Обычная таблица1"/>
    <w:qFormat/>
    <w:pPr>
      <w:spacing w:after="200" w:line="276" w:lineRule="auto"/>
    </w:pPr>
    <w:rPr>
      <w:rFonts w:ascii="Calibri" w:eastAsia="Times New Roman" w:hAnsi="Calibri" w:cs="Times New Roman"/>
      <w:sz w:val="22"/>
      <w:szCs w:val="22"/>
      <w:lang w:val="ru-RU" w:eastAsia="ru-RU" w:bidi="ar-SA"/>
    </w:rPr>
  </w:style>
  <w:style w:type="paragraph" w:customStyle="1" w:styleId="3f3f3f3f3f3f3f3f3f">
    <w:name w:val="Ç3fà3fã3fî3fë3fî3fâ3fî3fê3f"/>
    <w:basedOn w:val="a0"/>
    <w:qFormat/>
    <w:pPr>
      <w:keepNext/>
      <w:spacing w:before="240" w:after="120"/>
    </w:pPr>
    <w:rPr>
      <w:rFonts w:eastAsia="Times New Roman" w:cs="Liberation Sans"/>
      <w:sz w:val="28"/>
      <w:szCs w:val="28"/>
    </w:rPr>
  </w:style>
  <w:style w:type="paragraph" w:customStyle="1" w:styleId="3f3f3f3f3f3f3f3f3f3f3f3f3f">
    <w:name w:val="Î3fñ3fí3fî3fâ3fí3fî3fé3f ò3få3fê3fñ3fò3f"/>
    <w:basedOn w:val="a0"/>
    <w:qFormat/>
    <w:pPr>
      <w:spacing w:after="140" w:line="276" w:lineRule="auto"/>
    </w:pPr>
  </w:style>
  <w:style w:type="paragraph" w:customStyle="1" w:styleId="3f3f3f3f3f3f">
    <w:name w:val="Ñ3fï3fè3fñ3fî3fê3f"/>
    <w:basedOn w:val="3f3f3f3f3f3f3f3f3f3f3f3f3f"/>
    <w:qFormat/>
  </w:style>
  <w:style w:type="paragraph" w:customStyle="1" w:styleId="3f3f3f3f3f3f3f3f">
    <w:name w:val="Í3fà3fç3fâ3fà3fí3fè3få3f"/>
    <w:basedOn w:val="a0"/>
    <w:qFormat/>
    <w:pPr>
      <w:spacing w:before="120" w:after="120"/>
    </w:pPr>
    <w:rPr>
      <w:i/>
      <w:iCs/>
    </w:rPr>
  </w:style>
  <w:style w:type="paragraph" w:customStyle="1" w:styleId="3f3f3f3f3f3f3f3f3f0">
    <w:name w:val="Ó3fê3fà3fç3fà3fò3få3fë3fü3f"/>
    <w:basedOn w:val="a0"/>
    <w:qFormat/>
  </w:style>
  <w:style w:type="paragraph" w:customStyle="1" w:styleId="ConsPlusNormal">
    <w:name w:val="ConsPlusNormal"/>
    <w:qFormat/>
    <w:pPr>
      <w:widowControl w:val="0"/>
    </w:pPr>
    <w:rPr>
      <w:rFonts w:ascii="Liberation Serif" w:eastAsia="Times New Roman" w:hAnsi="Liberation Serif" w:cs="Times New Roman"/>
      <w:lang w:val="ru-RU" w:eastAsia="ru-RU"/>
    </w:rPr>
  </w:style>
  <w:style w:type="paragraph" w:customStyle="1" w:styleId="ConsPlusNonformat">
    <w:name w:val="ConsPlusNonformat"/>
    <w:qFormat/>
    <w:pPr>
      <w:widowControl w:val="0"/>
    </w:pPr>
    <w:rPr>
      <w:rFonts w:ascii="Liberation Serif" w:eastAsia="Times New Roman" w:hAnsi="Liberation Serif" w:cs="Courier New"/>
      <w:sz w:val="20"/>
      <w:szCs w:val="20"/>
      <w:lang w:val="ru-RU" w:eastAsia="ru-RU"/>
    </w:rPr>
  </w:style>
  <w:style w:type="paragraph" w:customStyle="1" w:styleId="ConsPlusTitle">
    <w:name w:val="ConsPlusTitle"/>
    <w:qFormat/>
    <w:pPr>
      <w:widowControl w:val="0"/>
    </w:pPr>
    <w:rPr>
      <w:rFonts w:ascii="Liberation Serif" w:eastAsia="Times New Roman" w:hAnsi="Liberation Serif" w:cs="Arial"/>
      <w:b/>
      <w:bCs/>
      <w:lang w:val="ru-RU" w:eastAsia="ru-RU"/>
    </w:rPr>
  </w:style>
  <w:style w:type="paragraph" w:customStyle="1" w:styleId="ConsPlusCell">
    <w:name w:val="ConsPlusCell"/>
    <w:qFormat/>
    <w:pPr>
      <w:widowControl w:val="0"/>
    </w:pPr>
    <w:rPr>
      <w:rFonts w:ascii="Liberation Serif" w:eastAsia="Times New Roman" w:hAnsi="Liberation Serif" w:cs="Courier New"/>
      <w:sz w:val="20"/>
      <w:szCs w:val="20"/>
      <w:lang w:val="ru-RU" w:eastAsia="ru-RU"/>
    </w:rPr>
  </w:style>
  <w:style w:type="paragraph" w:customStyle="1" w:styleId="ConsPlusDocList">
    <w:name w:val="ConsPlusDocList"/>
    <w:qFormat/>
    <w:pPr>
      <w:widowControl w:val="0"/>
    </w:pPr>
    <w:rPr>
      <w:rFonts w:ascii="Liberation Serif" w:eastAsia="Times New Roman" w:hAnsi="Liberation Serif" w:cs="Tahoma"/>
      <w:sz w:val="18"/>
      <w:szCs w:val="18"/>
      <w:lang w:val="ru-RU" w:eastAsia="ru-RU"/>
    </w:rPr>
  </w:style>
  <w:style w:type="paragraph" w:customStyle="1" w:styleId="ConsPlusTitlePage">
    <w:name w:val="ConsPlusTitlePage"/>
    <w:qFormat/>
    <w:pPr>
      <w:widowControl w:val="0"/>
    </w:pPr>
    <w:rPr>
      <w:rFonts w:ascii="Liberation Serif" w:eastAsia="Times New Roman" w:hAnsi="Liberation Serif" w:cs="Tahoma"/>
      <w:lang w:val="ru-RU" w:eastAsia="ru-RU"/>
    </w:rPr>
  </w:style>
  <w:style w:type="paragraph" w:customStyle="1" w:styleId="ConsPlusJurTerm">
    <w:name w:val="ConsPlusJurTerm"/>
    <w:qFormat/>
    <w:pPr>
      <w:widowControl w:val="0"/>
    </w:pPr>
    <w:rPr>
      <w:rFonts w:ascii="Liberation Serif" w:eastAsia="Times New Roman" w:hAnsi="Liberation Serif" w:cs="Times New Roman"/>
      <w:lang w:val="ru-RU" w:eastAsia="ru-RU"/>
    </w:rPr>
  </w:style>
  <w:style w:type="paragraph" w:customStyle="1" w:styleId="ConsPlusTextList">
    <w:name w:val="ConsPlusTextList"/>
    <w:qFormat/>
    <w:pPr>
      <w:widowControl w:val="0"/>
    </w:pPr>
    <w:rPr>
      <w:rFonts w:ascii="Liberation Serif" w:eastAsia="Times New Roman" w:hAnsi="Liberation Serif" w:cs="Times New Roman"/>
      <w:lang w:val="ru-RU" w:eastAsia="ru-RU"/>
    </w:rPr>
  </w:style>
  <w:style w:type="paragraph" w:customStyle="1" w:styleId="3f3f3f3f3f3f3f3f3f3f3f3f3f3f3f3f3f3f3f3f3f3f3f3f3f">
    <w:name w:val="Â3få3fð3fõ3fí3fè3fé3f è3f í3fè3fæ3fí3fè3fé3f ê3fî3fë3fî3fí3fò3fè3fò3fó3fë3fû3f"/>
    <w:basedOn w:val="a0"/>
    <w:qFormat/>
  </w:style>
  <w:style w:type="paragraph" w:customStyle="1" w:styleId="3f3f3f3f3f3f3f3f3f3f3f3f3f3f3f3f3f">
    <w:name w:val="Â3få3fð3fõ3fí3fè3fé3f ê3fî3fë3fî3fí3fò3fè3fò3fó3fë3f"/>
    <w:basedOn w:val="3f3f3f3f3f3f3f3f3f3f3f3f3f3f3f3f3f3f3f3f3f3f3f3f3f"/>
    <w:qFormat/>
  </w:style>
  <w:style w:type="paragraph" w:customStyle="1" w:styleId="3f3f3f3f3f3f3f3f3f3f3f3f3f3f3f3f">
    <w:name w:val="Í3fè3fæ3fí3fè3fé3f ê3fî3fë3fî3fí3fò3fè3fò3fó3fë3f"/>
    <w:basedOn w:val="3f3f3f3f3f3f3f3f3f3f3f3f3f3f3f3f3f3f3f3f3f3f3f3f3f"/>
    <w:qFormat/>
  </w:style>
  <w:style w:type="paragraph" w:customStyle="1" w:styleId="HeaderandFooter">
    <w:name w:val="Header and Footer"/>
    <w:basedOn w:val="a0"/>
    <w:qFormat/>
  </w:style>
  <w:style w:type="paragraph" w:styleId="ad">
    <w:name w:val="header"/>
    <w:basedOn w:val="HeaderandFooter"/>
    <w:link w:val="ac"/>
  </w:style>
  <w:style w:type="paragraph" w:styleId="afd">
    <w:name w:val="Normal (Web)"/>
    <w:basedOn w:val="a0"/>
    <w:uiPriority w:val="99"/>
    <w:semiHidden/>
    <w:unhideWhenUsed/>
    <w:rsid w:val="006745A3"/>
    <w:pPr>
      <w:widowControl/>
      <w:spacing w:before="100" w:beforeAutospacing="1" w:after="100" w:afterAutospacing="1"/>
    </w:pPr>
    <w:rPr>
      <w:rFonts w:ascii="Times New Roman" w:eastAsia="Times New Roman" w:hAnsi="Times New Roman" w:cs="Times New Roman"/>
      <w:lang w:bidi="ar-SA"/>
    </w:rPr>
  </w:style>
  <w:style w:type="paragraph" w:styleId="afe">
    <w:name w:val="Balloon Text"/>
    <w:basedOn w:val="a0"/>
    <w:link w:val="aff"/>
    <w:uiPriority w:val="99"/>
    <w:semiHidden/>
    <w:unhideWhenUsed/>
    <w:rsid w:val="00466876"/>
    <w:rPr>
      <w:rFonts w:ascii="Tahoma" w:hAnsi="Tahoma" w:cs="Mangal"/>
      <w:sz w:val="16"/>
      <w:szCs w:val="14"/>
    </w:rPr>
  </w:style>
  <w:style w:type="character" w:customStyle="1" w:styleId="aff">
    <w:name w:val="Текст выноски Знак"/>
    <w:basedOn w:val="a1"/>
    <w:link w:val="afe"/>
    <w:uiPriority w:val="99"/>
    <w:semiHidden/>
    <w:rsid w:val="00466876"/>
    <w:rPr>
      <w:rFonts w:ascii="Tahoma" w:eastAsia="Courier New" w:hAnsi="Tahoma" w:cs="Mangal"/>
      <w:sz w:val="16"/>
      <w:szCs w:val="14"/>
      <w:lang w:val="ru-RU" w:eastAsia="ru-RU"/>
    </w:rPr>
  </w:style>
  <w:style w:type="paragraph" w:customStyle="1" w:styleId="a">
    <w:name w:val="_Пункт"/>
    <w:basedOn w:val="a0"/>
    <w:rsid w:val="00F24AEC"/>
    <w:pPr>
      <w:widowControl/>
      <w:numPr>
        <w:numId w:val="1"/>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lang w:eastAsia="en-US" w:bidi="ar-SA"/>
    </w:rPr>
  </w:style>
  <w:style w:type="paragraph" w:customStyle="1" w:styleId="Default">
    <w:name w:val="Default"/>
    <w:rsid w:val="00C9189A"/>
    <w:pPr>
      <w:autoSpaceDE w:val="0"/>
      <w:autoSpaceDN w:val="0"/>
      <w:adjustRightInd w:val="0"/>
    </w:pPr>
    <w:rPr>
      <w:rFonts w:eastAsiaTheme="minorHAnsi" w:cs="Times New Roman"/>
      <w:color w:val="000000"/>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874">
      <w:bodyDiv w:val="1"/>
      <w:marLeft w:val="0"/>
      <w:marRight w:val="0"/>
      <w:marTop w:val="0"/>
      <w:marBottom w:val="0"/>
      <w:divBdr>
        <w:top w:val="none" w:sz="0" w:space="0" w:color="auto"/>
        <w:left w:val="none" w:sz="0" w:space="0" w:color="auto"/>
        <w:bottom w:val="none" w:sz="0" w:space="0" w:color="auto"/>
        <w:right w:val="none" w:sz="0" w:space="0" w:color="auto"/>
      </w:divBdr>
    </w:div>
    <w:div w:id="61147716">
      <w:bodyDiv w:val="1"/>
      <w:marLeft w:val="0"/>
      <w:marRight w:val="0"/>
      <w:marTop w:val="0"/>
      <w:marBottom w:val="0"/>
      <w:divBdr>
        <w:top w:val="none" w:sz="0" w:space="0" w:color="auto"/>
        <w:left w:val="none" w:sz="0" w:space="0" w:color="auto"/>
        <w:bottom w:val="none" w:sz="0" w:space="0" w:color="auto"/>
        <w:right w:val="none" w:sz="0" w:space="0" w:color="auto"/>
      </w:divBdr>
    </w:div>
    <w:div w:id="122046978">
      <w:bodyDiv w:val="1"/>
      <w:marLeft w:val="0"/>
      <w:marRight w:val="0"/>
      <w:marTop w:val="0"/>
      <w:marBottom w:val="0"/>
      <w:divBdr>
        <w:top w:val="none" w:sz="0" w:space="0" w:color="auto"/>
        <w:left w:val="none" w:sz="0" w:space="0" w:color="auto"/>
        <w:bottom w:val="none" w:sz="0" w:space="0" w:color="auto"/>
        <w:right w:val="none" w:sz="0" w:space="0" w:color="auto"/>
      </w:divBdr>
    </w:div>
    <w:div w:id="158690281">
      <w:bodyDiv w:val="1"/>
      <w:marLeft w:val="0"/>
      <w:marRight w:val="0"/>
      <w:marTop w:val="0"/>
      <w:marBottom w:val="0"/>
      <w:divBdr>
        <w:top w:val="none" w:sz="0" w:space="0" w:color="auto"/>
        <w:left w:val="none" w:sz="0" w:space="0" w:color="auto"/>
        <w:bottom w:val="none" w:sz="0" w:space="0" w:color="auto"/>
        <w:right w:val="none" w:sz="0" w:space="0" w:color="auto"/>
      </w:divBdr>
    </w:div>
    <w:div w:id="243225317">
      <w:bodyDiv w:val="1"/>
      <w:marLeft w:val="0"/>
      <w:marRight w:val="0"/>
      <w:marTop w:val="0"/>
      <w:marBottom w:val="0"/>
      <w:divBdr>
        <w:top w:val="none" w:sz="0" w:space="0" w:color="auto"/>
        <w:left w:val="none" w:sz="0" w:space="0" w:color="auto"/>
        <w:bottom w:val="none" w:sz="0" w:space="0" w:color="auto"/>
        <w:right w:val="none" w:sz="0" w:space="0" w:color="auto"/>
      </w:divBdr>
    </w:div>
    <w:div w:id="437331255">
      <w:bodyDiv w:val="1"/>
      <w:marLeft w:val="0"/>
      <w:marRight w:val="0"/>
      <w:marTop w:val="0"/>
      <w:marBottom w:val="0"/>
      <w:divBdr>
        <w:top w:val="none" w:sz="0" w:space="0" w:color="auto"/>
        <w:left w:val="none" w:sz="0" w:space="0" w:color="auto"/>
        <w:bottom w:val="none" w:sz="0" w:space="0" w:color="auto"/>
        <w:right w:val="none" w:sz="0" w:space="0" w:color="auto"/>
      </w:divBdr>
    </w:div>
    <w:div w:id="1014569826">
      <w:bodyDiv w:val="1"/>
      <w:marLeft w:val="0"/>
      <w:marRight w:val="0"/>
      <w:marTop w:val="0"/>
      <w:marBottom w:val="0"/>
      <w:divBdr>
        <w:top w:val="none" w:sz="0" w:space="0" w:color="auto"/>
        <w:left w:val="none" w:sz="0" w:space="0" w:color="auto"/>
        <w:bottom w:val="none" w:sz="0" w:space="0" w:color="auto"/>
        <w:right w:val="none" w:sz="0" w:space="0" w:color="auto"/>
      </w:divBdr>
    </w:div>
    <w:div w:id="1115370020">
      <w:bodyDiv w:val="1"/>
      <w:marLeft w:val="0"/>
      <w:marRight w:val="0"/>
      <w:marTop w:val="0"/>
      <w:marBottom w:val="0"/>
      <w:divBdr>
        <w:top w:val="none" w:sz="0" w:space="0" w:color="auto"/>
        <w:left w:val="none" w:sz="0" w:space="0" w:color="auto"/>
        <w:bottom w:val="none" w:sz="0" w:space="0" w:color="auto"/>
        <w:right w:val="none" w:sz="0" w:space="0" w:color="auto"/>
      </w:divBdr>
    </w:div>
    <w:div w:id="1124151529">
      <w:bodyDiv w:val="1"/>
      <w:marLeft w:val="0"/>
      <w:marRight w:val="0"/>
      <w:marTop w:val="0"/>
      <w:marBottom w:val="0"/>
      <w:divBdr>
        <w:top w:val="none" w:sz="0" w:space="0" w:color="auto"/>
        <w:left w:val="none" w:sz="0" w:space="0" w:color="auto"/>
        <w:bottom w:val="none" w:sz="0" w:space="0" w:color="auto"/>
        <w:right w:val="none" w:sz="0" w:space="0" w:color="auto"/>
      </w:divBdr>
    </w:div>
    <w:div w:id="1267688158">
      <w:bodyDiv w:val="1"/>
      <w:marLeft w:val="0"/>
      <w:marRight w:val="0"/>
      <w:marTop w:val="0"/>
      <w:marBottom w:val="0"/>
      <w:divBdr>
        <w:top w:val="none" w:sz="0" w:space="0" w:color="auto"/>
        <w:left w:val="none" w:sz="0" w:space="0" w:color="auto"/>
        <w:bottom w:val="none" w:sz="0" w:space="0" w:color="auto"/>
        <w:right w:val="none" w:sz="0" w:space="0" w:color="auto"/>
      </w:divBdr>
    </w:div>
    <w:div w:id="1355422730">
      <w:bodyDiv w:val="1"/>
      <w:marLeft w:val="0"/>
      <w:marRight w:val="0"/>
      <w:marTop w:val="0"/>
      <w:marBottom w:val="0"/>
      <w:divBdr>
        <w:top w:val="none" w:sz="0" w:space="0" w:color="auto"/>
        <w:left w:val="none" w:sz="0" w:space="0" w:color="auto"/>
        <w:bottom w:val="none" w:sz="0" w:space="0" w:color="auto"/>
        <w:right w:val="none" w:sz="0" w:space="0" w:color="auto"/>
      </w:divBdr>
    </w:div>
    <w:div w:id="1642883560">
      <w:bodyDiv w:val="1"/>
      <w:marLeft w:val="0"/>
      <w:marRight w:val="0"/>
      <w:marTop w:val="0"/>
      <w:marBottom w:val="0"/>
      <w:divBdr>
        <w:top w:val="none" w:sz="0" w:space="0" w:color="auto"/>
        <w:left w:val="none" w:sz="0" w:space="0" w:color="auto"/>
        <w:bottom w:val="none" w:sz="0" w:space="0" w:color="auto"/>
        <w:right w:val="none" w:sz="0" w:space="0" w:color="auto"/>
      </w:divBdr>
    </w:div>
    <w:div w:id="1661156526">
      <w:bodyDiv w:val="1"/>
      <w:marLeft w:val="0"/>
      <w:marRight w:val="0"/>
      <w:marTop w:val="0"/>
      <w:marBottom w:val="0"/>
      <w:divBdr>
        <w:top w:val="none" w:sz="0" w:space="0" w:color="auto"/>
        <w:left w:val="none" w:sz="0" w:space="0" w:color="auto"/>
        <w:bottom w:val="none" w:sz="0" w:space="0" w:color="auto"/>
        <w:right w:val="none" w:sz="0" w:space="0" w:color="auto"/>
      </w:divBdr>
    </w:div>
    <w:div w:id="2073964840">
      <w:bodyDiv w:val="1"/>
      <w:marLeft w:val="0"/>
      <w:marRight w:val="0"/>
      <w:marTop w:val="0"/>
      <w:marBottom w:val="0"/>
      <w:divBdr>
        <w:top w:val="none" w:sz="0" w:space="0" w:color="auto"/>
        <w:left w:val="none" w:sz="0" w:space="0" w:color="auto"/>
        <w:bottom w:val="none" w:sz="0" w:space="0" w:color="auto"/>
        <w:right w:val="none" w:sz="0" w:space="0" w:color="auto"/>
      </w:divBdr>
    </w:div>
    <w:div w:id="2126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Форма: Положение об антикоррупционной политике в организации(Подготовлен для системы КонсультантПлюс, 2023)</vt:lpstr>
    </vt:vector>
  </TitlesOfParts>
  <Company>КонсультантПлюс Версия 4022.00.55</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об антикоррупционной политике в организации(Подготовлен для системы КонсультантПлюс, 2023)</dc:title>
  <dc:creator>Юрист</dc:creator>
  <cp:lastModifiedBy>Юрист</cp:lastModifiedBy>
  <cp:revision>8</cp:revision>
  <cp:lastPrinted>2023-12-08T07:35:00Z</cp:lastPrinted>
  <dcterms:created xsi:type="dcterms:W3CDTF">2023-12-06T13:16:00Z</dcterms:created>
  <dcterms:modified xsi:type="dcterms:W3CDTF">2023-12-11T07:34:00Z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