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A60BA" w:rsidTr="002A60BA">
        <w:tc>
          <w:tcPr>
            <w:tcW w:w="4076" w:type="dxa"/>
          </w:tcPr>
          <w:p w:rsidR="002A60BA" w:rsidRDefault="002A60BA" w:rsidP="002A60BA">
            <w:pPr>
              <w:pStyle w:val="ConsPlusNormal"/>
              <w:jc w:val="right"/>
            </w:pPr>
            <w:r>
              <w:t xml:space="preserve">Приложение </w:t>
            </w:r>
            <w:r w:rsidR="00C9189A">
              <w:t>3</w:t>
            </w:r>
          </w:p>
          <w:p w:rsidR="002A60BA" w:rsidRDefault="002A60BA" w:rsidP="002A60BA">
            <w:pPr>
              <w:pStyle w:val="ConsPlusNormal"/>
            </w:pPr>
            <w:r>
              <w:t>УТВЕРЖДЕНО</w:t>
            </w:r>
          </w:p>
          <w:p w:rsidR="002A60BA" w:rsidRDefault="002A60BA" w:rsidP="002A60BA">
            <w:pPr>
              <w:pStyle w:val="ConsPlusNormal"/>
            </w:pPr>
            <w:r>
              <w:rPr>
                <w:rFonts w:hint="eastAsia"/>
              </w:rPr>
              <w:t>П</w:t>
            </w:r>
            <w:r>
              <w:t>риказом директора БУ СО ВО «КЦСОН Шекснинского района»</w:t>
            </w:r>
          </w:p>
          <w:p w:rsidR="002A60BA" w:rsidRDefault="002A60BA" w:rsidP="002A60BA">
            <w:pPr>
              <w:pStyle w:val="ConsPlusNormal"/>
            </w:pPr>
            <w:r>
              <w:t>от «</w:t>
            </w:r>
            <w:r w:rsidR="00694908">
              <w:t>07</w:t>
            </w:r>
            <w:r>
              <w:t xml:space="preserve">» </w:t>
            </w:r>
            <w:r w:rsidR="00694908">
              <w:t>декабря</w:t>
            </w:r>
            <w:r>
              <w:t xml:space="preserve"> 2023 г. № </w:t>
            </w:r>
            <w:r w:rsidR="00694908">
              <w:t>204</w:t>
            </w:r>
            <w:bookmarkStart w:id="0" w:name="_GoBack"/>
            <w:bookmarkEnd w:id="0"/>
          </w:p>
          <w:p w:rsidR="002A60BA" w:rsidRDefault="002A60BA" w:rsidP="002A60BA">
            <w:pPr>
              <w:pStyle w:val="ConsPlusNormal"/>
            </w:pPr>
          </w:p>
        </w:tc>
      </w:tr>
    </w:tbl>
    <w:p w:rsidR="00C9189A" w:rsidRDefault="00C9189A" w:rsidP="00C9189A">
      <w:pPr>
        <w:jc w:val="center"/>
        <w:rPr>
          <w:b/>
        </w:rPr>
      </w:pPr>
    </w:p>
    <w:p w:rsidR="00C9189A" w:rsidRDefault="00C9189A" w:rsidP="00C9189A">
      <w:pPr>
        <w:jc w:val="center"/>
        <w:rPr>
          <w:b/>
        </w:rPr>
      </w:pPr>
    </w:p>
    <w:p w:rsidR="00C9189A" w:rsidRPr="002B567B" w:rsidRDefault="00C9189A" w:rsidP="00C9189A">
      <w:pPr>
        <w:jc w:val="center"/>
        <w:rPr>
          <w:b/>
        </w:rPr>
      </w:pPr>
      <w:r w:rsidRPr="002B567B">
        <w:rPr>
          <w:b/>
        </w:rPr>
        <w:t>ПОЛОЖЕНИЕ ОБ ОЦЕНКЕ КОРРУПЦИОННЫХ РИСКОВ</w:t>
      </w:r>
    </w:p>
    <w:p w:rsidR="00C9189A" w:rsidRPr="002B567B" w:rsidRDefault="00C9189A" w:rsidP="00C9189A">
      <w:pPr>
        <w:jc w:val="center"/>
        <w:rPr>
          <w:b/>
        </w:rPr>
      </w:pPr>
      <w:r w:rsidRPr="002B567B">
        <w:rPr>
          <w:b/>
        </w:rPr>
        <w:t xml:space="preserve">в </w:t>
      </w:r>
      <w:r>
        <w:rPr>
          <w:b/>
        </w:rPr>
        <w:t>б</w:t>
      </w:r>
      <w:r w:rsidRPr="002B567B">
        <w:rPr>
          <w:b/>
        </w:rPr>
        <w:t>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C9189A" w:rsidRPr="005D1FCD" w:rsidRDefault="00C9189A" w:rsidP="00C9189A">
      <w:pPr>
        <w:jc w:val="center"/>
      </w:pPr>
    </w:p>
    <w:p w:rsidR="00C9189A" w:rsidRPr="005A0835" w:rsidRDefault="00C9189A" w:rsidP="009F2670">
      <w:pPr>
        <w:pStyle w:val="a4"/>
        <w:widowControl/>
        <w:numPr>
          <w:ilvl w:val="0"/>
          <w:numId w:val="6"/>
        </w:numPr>
        <w:ind w:left="0" w:firstLine="0"/>
        <w:jc w:val="center"/>
        <w:rPr>
          <w:b/>
        </w:rPr>
      </w:pPr>
      <w:r w:rsidRPr="005A0835">
        <w:rPr>
          <w:b/>
        </w:rPr>
        <w:t>Общие положения</w:t>
      </w:r>
    </w:p>
    <w:p w:rsidR="00C9189A" w:rsidRPr="005A0835" w:rsidRDefault="00C9189A" w:rsidP="00C9189A">
      <w:pPr>
        <w:pStyle w:val="a4"/>
        <w:jc w:val="both"/>
        <w:rPr>
          <w:b/>
        </w:rPr>
      </w:pPr>
    </w:p>
    <w:p w:rsidR="00C9189A" w:rsidRPr="005A0835" w:rsidRDefault="00C9189A" w:rsidP="00C9189A">
      <w:pPr>
        <w:autoSpaceDE w:val="0"/>
        <w:autoSpaceDN w:val="0"/>
        <w:adjustRightInd w:val="0"/>
        <w:ind w:firstLine="709"/>
        <w:jc w:val="both"/>
      </w:pPr>
      <w:r w:rsidRPr="005A0835">
        <w:t xml:space="preserve">1.1. Оценка коррупционных рисков является важнейшим элементом антикоррупционной политики в Бюджетном учреждении социального обслуживания Вологодской области «Комплексный центр социального обслуживания населения Шекснинского района» (далее - Учреждение), позволяющая обеспечить соответствие реализуемых антикоррупционных мероприятий специфике деятельности Учреждения </w:t>
      </w:r>
      <w:r>
        <w:t xml:space="preserve">                   </w:t>
      </w:r>
      <w:r w:rsidRPr="005A0835">
        <w:t xml:space="preserve">и рационально использовать ресурсы, направляемые на проведение работы </w:t>
      </w:r>
      <w:r>
        <w:t xml:space="preserve">                                    </w:t>
      </w:r>
      <w:r w:rsidRPr="005A0835">
        <w:t>по профилактике коррупции в Учреждении.</w:t>
      </w:r>
    </w:p>
    <w:p w:rsidR="00C9189A" w:rsidRPr="005A0835" w:rsidRDefault="00C9189A" w:rsidP="00C9189A">
      <w:pPr>
        <w:autoSpaceDE w:val="0"/>
        <w:autoSpaceDN w:val="0"/>
        <w:adjustRightInd w:val="0"/>
        <w:ind w:firstLine="709"/>
        <w:jc w:val="both"/>
      </w:pPr>
      <w:r w:rsidRPr="005A0835"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</w:t>
      </w:r>
      <w:r>
        <w:t xml:space="preserve">                </w:t>
      </w:r>
      <w:r w:rsidRPr="005A0835">
        <w:t>как в целях получения личной выгоды, так и в целях получения выгоды Учреждением.</w:t>
      </w:r>
    </w:p>
    <w:p w:rsidR="00C9189A" w:rsidRPr="005A0835" w:rsidRDefault="00C9189A" w:rsidP="00C9189A">
      <w:pPr>
        <w:ind w:firstLine="709"/>
        <w:jc w:val="both"/>
      </w:pPr>
      <w:r w:rsidRPr="005A0835">
        <w:t xml:space="preserve">1.3. Настоящее Положение разработано с учетом Методических рекомендаций </w:t>
      </w:r>
      <w:r>
        <w:t xml:space="preserve">               </w:t>
      </w:r>
      <w:r w:rsidRPr="005A0835">
        <w:t>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C9189A" w:rsidRPr="005A0835" w:rsidRDefault="00C9189A" w:rsidP="00C9189A">
      <w:pPr>
        <w:ind w:firstLine="709"/>
        <w:jc w:val="both"/>
      </w:pPr>
    </w:p>
    <w:p w:rsidR="00C9189A" w:rsidRPr="005A0835" w:rsidRDefault="00C9189A" w:rsidP="00C9189A">
      <w:pPr>
        <w:pStyle w:val="Default"/>
        <w:jc w:val="center"/>
        <w:rPr>
          <w:rFonts w:eastAsia="Times New Roman" w:cs="Calibri"/>
          <w:b/>
          <w:color w:val="auto"/>
          <w:szCs w:val="22"/>
        </w:rPr>
      </w:pPr>
      <w:r w:rsidRPr="005A0835">
        <w:rPr>
          <w:rFonts w:eastAsia="Times New Roman" w:cs="Calibri"/>
          <w:b/>
          <w:color w:val="auto"/>
          <w:szCs w:val="22"/>
        </w:rPr>
        <w:t>2. Порядок оценки коррупционных рисков</w:t>
      </w:r>
    </w:p>
    <w:p w:rsidR="00C9189A" w:rsidRPr="005A0835" w:rsidRDefault="00C9189A" w:rsidP="00C9189A">
      <w:pPr>
        <w:pStyle w:val="Default"/>
        <w:jc w:val="center"/>
        <w:rPr>
          <w:rFonts w:eastAsia="Times New Roman" w:cs="Calibri"/>
          <w:b/>
          <w:color w:val="auto"/>
          <w:szCs w:val="22"/>
        </w:rPr>
      </w:pPr>
    </w:p>
    <w:p w:rsidR="00C9189A" w:rsidRPr="005A0835" w:rsidRDefault="00C9189A" w:rsidP="00C9189A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2.1. Оценка коррупционных рисков в деятельности Учреждения проводится </w:t>
      </w:r>
      <w:r>
        <w:rPr>
          <w:rFonts w:eastAsia="Times New Roman" w:cs="Calibri"/>
          <w:color w:val="auto"/>
          <w:szCs w:val="22"/>
        </w:rPr>
        <w:t xml:space="preserve">                     </w:t>
      </w:r>
      <w:r w:rsidRPr="005A0835">
        <w:rPr>
          <w:rFonts w:eastAsia="Times New Roman" w:cs="Calibri"/>
          <w:color w:val="auto"/>
          <w:szCs w:val="22"/>
        </w:rPr>
        <w:t xml:space="preserve">как на стадии разработки антикоррупционной политики, так и после её утверждения </w:t>
      </w:r>
      <w:r>
        <w:rPr>
          <w:rFonts w:eastAsia="Times New Roman" w:cs="Calibri"/>
          <w:color w:val="auto"/>
          <w:szCs w:val="22"/>
        </w:rPr>
        <w:t xml:space="preserve">                  по необходимости, но не менее 1 (одного) раза в 3 (три) года</w:t>
      </w:r>
      <w:r w:rsidRPr="005A0835">
        <w:rPr>
          <w:rFonts w:eastAsia="Times New Roman" w:cs="Calibri"/>
          <w:color w:val="auto"/>
          <w:szCs w:val="22"/>
        </w:rPr>
        <w:t>.</w:t>
      </w:r>
    </w:p>
    <w:p w:rsidR="00C9189A" w:rsidRPr="005A0835" w:rsidRDefault="00C9189A" w:rsidP="00C9189A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</w:t>
      </w:r>
      <w:r>
        <w:rPr>
          <w:rFonts w:eastAsia="Times New Roman" w:cs="Calibri"/>
          <w:color w:val="auto"/>
          <w:szCs w:val="22"/>
        </w:rPr>
        <w:t xml:space="preserve">                    </w:t>
      </w:r>
      <w:r w:rsidRPr="005A0835">
        <w:rPr>
          <w:rFonts w:eastAsia="Times New Roman" w:cs="Calibri"/>
          <w:color w:val="auto"/>
          <w:szCs w:val="22"/>
        </w:rPr>
        <w:t xml:space="preserve">или минимизации коррупционных рисков. </w:t>
      </w:r>
    </w:p>
    <w:p w:rsidR="00C9189A" w:rsidRPr="005A0835" w:rsidRDefault="00C9189A" w:rsidP="00C9189A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2.2.  Оценку коррупционных рисков в деятельности Учреждения осуществляет должностное лицо, ответственное за профилактику коррупционных </w:t>
      </w:r>
      <w:r>
        <w:rPr>
          <w:rFonts w:eastAsia="Times New Roman" w:cs="Calibri"/>
          <w:color w:val="auto"/>
          <w:szCs w:val="22"/>
        </w:rPr>
        <w:t xml:space="preserve">и иных </w:t>
      </w:r>
      <w:r w:rsidRPr="005A0835">
        <w:rPr>
          <w:rFonts w:eastAsia="Times New Roman" w:cs="Calibri"/>
          <w:color w:val="auto"/>
          <w:szCs w:val="22"/>
        </w:rPr>
        <w:t>правонарушений</w:t>
      </w:r>
      <w:r>
        <w:rPr>
          <w:color w:val="000000" w:themeColor="text1"/>
          <w:szCs w:val="22"/>
        </w:rPr>
        <w:t>.</w:t>
      </w:r>
    </w:p>
    <w:p w:rsidR="00C9189A" w:rsidRPr="005A0835" w:rsidRDefault="00C9189A" w:rsidP="00C9189A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2.3. Этапы проведения оценки коррупционных рисков:</w:t>
      </w:r>
    </w:p>
    <w:p w:rsidR="00C9189A" w:rsidRPr="005A0835" w:rsidRDefault="00C9189A" w:rsidP="00C9189A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Провести анализ деятельности Учреждения, выделив:</w:t>
      </w:r>
    </w:p>
    <w:p w:rsidR="00C9189A" w:rsidRPr="005A0835" w:rsidRDefault="00C9189A" w:rsidP="00C9189A">
      <w:pPr>
        <w:pStyle w:val="Default"/>
        <w:numPr>
          <w:ilvl w:val="0"/>
          <w:numId w:val="12"/>
        </w:numPr>
        <w:ind w:left="0" w:firstLine="720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отдельные процессы;</w:t>
      </w:r>
    </w:p>
    <w:p w:rsidR="00C9189A" w:rsidRPr="005A0835" w:rsidRDefault="00C9189A" w:rsidP="00C9189A">
      <w:pPr>
        <w:pStyle w:val="Default"/>
        <w:numPr>
          <w:ilvl w:val="0"/>
          <w:numId w:val="12"/>
        </w:numPr>
        <w:ind w:left="0" w:firstLine="720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составные элементы процессов (подпроцессы).</w:t>
      </w:r>
    </w:p>
    <w:p w:rsidR="00C9189A" w:rsidRPr="005A0835" w:rsidRDefault="00C9189A" w:rsidP="00C9189A">
      <w:pPr>
        <w:pStyle w:val="ConsPlusNormal"/>
        <w:autoSpaceDE w:val="0"/>
        <w:autoSpaceDN w:val="0"/>
        <w:ind w:firstLine="720"/>
        <w:jc w:val="both"/>
        <w:rPr>
          <w:rFonts w:cs="Calibri"/>
          <w:szCs w:val="22"/>
          <w:lang w:eastAsia="en-US"/>
        </w:rPr>
      </w:pPr>
      <w:r w:rsidRPr="005A0835">
        <w:rPr>
          <w:rFonts w:cs="Calibri"/>
          <w:szCs w:val="22"/>
          <w:lang w:eastAsia="en-US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C9189A" w:rsidRPr="005A0835" w:rsidRDefault="00C9189A" w:rsidP="00C9189A">
      <w:pPr>
        <w:pStyle w:val="ConsPlusNormal"/>
        <w:autoSpaceDE w:val="0"/>
        <w:autoSpaceDN w:val="0"/>
        <w:ind w:firstLine="720"/>
        <w:jc w:val="both"/>
        <w:rPr>
          <w:rFonts w:cs="Calibri"/>
          <w:szCs w:val="22"/>
          <w:lang w:eastAsia="en-US"/>
        </w:rPr>
      </w:pPr>
      <w:r w:rsidRPr="005A0835">
        <w:rPr>
          <w:rFonts w:cs="Calibri"/>
          <w:szCs w:val="22"/>
          <w:lang w:eastAsia="en-US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C9189A" w:rsidRPr="005A0835" w:rsidRDefault="00C9189A" w:rsidP="00C9189A">
      <w:pPr>
        <w:pStyle w:val="ConsPlusNormal"/>
        <w:numPr>
          <w:ilvl w:val="1"/>
          <w:numId w:val="8"/>
        </w:numPr>
        <w:autoSpaceDE w:val="0"/>
        <w:autoSpaceDN w:val="0"/>
        <w:ind w:left="0" w:firstLine="720"/>
        <w:jc w:val="both"/>
        <w:rPr>
          <w:rFonts w:cs="Calibri"/>
          <w:szCs w:val="22"/>
          <w:lang w:eastAsia="en-US"/>
        </w:rPr>
      </w:pPr>
      <w:r w:rsidRPr="005A0835">
        <w:rPr>
          <w:rFonts w:cs="Calibri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C9189A" w:rsidRPr="005A0835" w:rsidRDefault="00C9189A" w:rsidP="00C9189A">
      <w:pPr>
        <w:pStyle w:val="ConsPlusNormal"/>
        <w:numPr>
          <w:ilvl w:val="1"/>
          <w:numId w:val="8"/>
        </w:numPr>
        <w:autoSpaceDE w:val="0"/>
        <w:autoSpaceDN w:val="0"/>
        <w:ind w:left="0" w:firstLine="720"/>
        <w:jc w:val="both"/>
        <w:rPr>
          <w:rFonts w:cs="Calibri"/>
          <w:szCs w:val="22"/>
          <w:lang w:eastAsia="en-US"/>
        </w:rPr>
      </w:pPr>
      <w:r w:rsidRPr="005A0835">
        <w:rPr>
          <w:rFonts w:cs="Calibri"/>
          <w:szCs w:val="22"/>
          <w:lang w:eastAsia="en-US"/>
        </w:rPr>
        <w:lastRenderedPageBreak/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C9189A" w:rsidRPr="005A0835" w:rsidRDefault="00C9189A" w:rsidP="00C9189A">
      <w:pPr>
        <w:pStyle w:val="ConsPlusNormal"/>
        <w:numPr>
          <w:ilvl w:val="1"/>
          <w:numId w:val="8"/>
        </w:numPr>
        <w:autoSpaceDE w:val="0"/>
        <w:autoSpaceDN w:val="0"/>
        <w:ind w:left="0" w:firstLine="720"/>
        <w:jc w:val="both"/>
        <w:rPr>
          <w:rFonts w:cs="Calibri"/>
          <w:szCs w:val="22"/>
          <w:lang w:eastAsia="en-US"/>
        </w:rPr>
      </w:pPr>
      <w:r w:rsidRPr="005A0835">
        <w:rPr>
          <w:rFonts w:cs="Calibri"/>
          <w:szCs w:val="22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C9189A" w:rsidRPr="005A0835" w:rsidRDefault="009F2670" w:rsidP="00C9189A">
      <w:pPr>
        <w:widowControl/>
        <w:ind w:firstLine="357"/>
        <w:jc w:val="both"/>
      </w:pPr>
      <w:r>
        <w:t xml:space="preserve">      </w:t>
      </w:r>
      <w:r w:rsidR="00C9189A" w:rsidRPr="005A0835"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C9189A" w:rsidRPr="005A0835" w:rsidRDefault="009F2670" w:rsidP="00C9189A">
      <w:pPr>
        <w:widowControl/>
        <w:ind w:firstLine="357"/>
        <w:jc w:val="both"/>
      </w:pPr>
      <w:r>
        <w:t xml:space="preserve">      </w:t>
      </w:r>
      <w:r w:rsidR="00C9189A" w:rsidRPr="005A0835">
        <w:t xml:space="preserve">Сформировать перечень должностей, связанных </w:t>
      </w:r>
      <w:r>
        <w:t xml:space="preserve">с высоким коррупционным риском. </w:t>
      </w:r>
      <w:r w:rsidR="00C9189A" w:rsidRPr="005A0835">
        <w:t>В отношении работников Учреждения, замещающих такие должности, устанавливаются специальные антикорру</w:t>
      </w:r>
      <w:r w:rsidR="00C9189A">
        <w:t>пционные процедуры и требования.</w:t>
      </w:r>
    </w:p>
    <w:p w:rsidR="00C9189A" w:rsidRDefault="009F2670" w:rsidP="00C9189A">
      <w:pPr>
        <w:widowControl/>
        <w:ind w:firstLine="357"/>
        <w:jc w:val="both"/>
      </w:pPr>
      <w:r>
        <w:t xml:space="preserve">      </w:t>
      </w:r>
      <w:r w:rsidR="00C9189A" w:rsidRPr="005A0835">
        <w:t xml:space="preserve">Разработать комплекс мер по устранению или минимизации коррупционных рисков. </w:t>
      </w:r>
      <w:r w:rsidR="00C9189A">
        <w:t xml:space="preserve">  </w:t>
      </w:r>
    </w:p>
    <w:p w:rsidR="00C9189A" w:rsidRPr="005A0835" w:rsidRDefault="009F2670" w:rsidP="00C9189A">
      <w:pPr>
        <w:widowControl/>
        <w:ind w:firstLine="357"/>
        <w:jc w:val="both"/>
      </w:pPr>
      <w:r>
        <w:t xml:space="preserve">     </w:t>
      </w:r>
      <w:r w:rsidR="00C9189A" w:rsidRPr="005A0835">
        <w:t xml:space="preserve">Такие меры разрабатываются для каждой «критической точки». В зависимости </w:t>
      </w:r>
      <w:r>
        <w:t xml:space="preserve">                </w:t>
      </w:r>
      <w:r w:rsidR="00C9189A" w:rsidRPr="005A0835">
        <w:t>от специфики конкретного процесса такие меры включают:</w:t>
      </w:r>
    </w:p>
    <w:p w:rsidR="00C9189A" w:rsidRPr="005A0835" w:rsidRDefault="00C9189A" w:rsidP="00C9189A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cs="Times New Roman"/>
        </w:rPr>
      </w:pPr>
      <w:r w:rsidRPr="005A0835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C9189A" w:rsidRPr="005A0835" w:rsidRDefault="00C9189A" w:rsidP="00C9189A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cs="Times New Roman"/>
        </w:rPr>
      </w:pPr>
      <w:r w:rsidRPr="005A0835">
        <w:rPr>
          <w:rFonts w:cs="Times New Roman"/>
        </w:rPr>
        <w:t xml:space="preserve">согласование с органом исполнительной государственной власти области (органом местного самоуправления), осуществляющим функции учредителя, решений </w:t>
      </w:r>
      <w:r w:rsidR="009F2670">
        <w:rPr>
          <w:rFonts w:cs="Times New Roman"/>
        </w:rPr>
        <w:t xml:space="preserve">                           </w:t>
      </w:r>
      <w:r w:rsidRPr="005A0835">
        <w:rPr>
          <w:rFonts w:cs="Times New Roman"/>
        </w:rPr>
        <w:t>по отдельным вопросам перед их принятием;</w:t>
      </w:r>
    </w:p>
    <w:p w:rsidR="00C9189A" w:rsidRPr="005A0835" w:rsidRDefault="00C9189A" w:rsidP="00C9189A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cs="Times New Roman"/>
        </w:rPr>
      </w:pPr>
      <w:r w:rsidRPr="005A0835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C9189A" w:rsidRPr="005A0835" w:rsidRDefault="00C9189A" w:rsidP="00C9189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5A0835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C9189A" w:rsidRPr="005A0835" w:rsidRDefault="00C9189A" w:rsidP="00C9189A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cs="Times New Roman"/>
        </w:rPr>
      </w:pPr>
      <w:r w:rsidRPr="005A0835">
        <w:rPr>
          <w:rFonts w:cs="Times New Roman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</w:t>
      </w:r>
      <w:r w:rsidR="009F2670">
        <w:rPr>
          <w:rFonts w:cs="Times New Roman"/>
        </w:rPr>
        <w:t xml:space="preserve">               </w:t>
      </w:r>
      <w:r w:rsidRPr="005A0835">
        <w:rPr>
          <w:rFonts w:cs="Times New Roman"/>
        </w:rPr>
        <w:t>о проявлениях коррупции);</w:t>
      </w:r>
    </w:p>
    <w:p w:rsidR="00C9189A" w:rsidRPr="009F2670" w:rsidRDefault="00C9189A" w:rsidP="009F267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357"/>
        <w:jc w:val="both"/>
        <w:rPr>
          <w:rFonts w:cs="Times New Roman"/>
        </w:rPr>
      </w:pPr>
      <w:r w:rsidRPr="005A0835">
        <w:rPr>
          <w:rFonts w:cs="Times New Roman"/>
        </w:rPr>
        <w:t>регламентация сроков и порядка реализации подпроцессов с повышенным у</w:t>
      </w:r>
      <w:r w:rsidR="009F2670">
        <w:rPr>
          <w:rFonts w:cs="Times New Roman"/>
        </w:rPr>
        <w:t>ровнем коррупционной уязвимости</w:t>
      </w:r>
      <w:r w:rsidRPr="009F2670">
        <w:rPr>
          <w:rFonts w:cs="Times New Roman"/>
        </w:rPr>
        <w:t>.</w:t>
      </w:r>
    </w:p>
    <w:p w:rsidR="00C9189A" w:rsidRPr="005A0835" w:rsidRDefault="00C9189A" w:rsidP="00C9189A">
      <w:pPr>
        <w:pStyle w:val="ConsPlusNormal"/>
        <w:ind w:left="357"/>
        <w:jc w:val="center"/>
        <w:rPr>
          <w:rFonts w:cs="Calibri"/>
          <w:b/>
          <w:szCs w:val="22"/>
        </w:rPr>
      </w:pPr>
      <w:r w:rsidRPr="005A0835">
        <w:rPr>
          <w:rFonts w:cs="Calibri"/>
          <w:szCs w:val="22"/>
          <w:lang w:eastAsia="en-US"/>
        </w:rPr>
        <w:br/>
      </w:r>
      <w:r w:rsidRPr="005A0835">
        <w:rPr>
          <w:rFonts w:cs="Calibri"/>
          <w:b/>
          <w:szCs w:val="22"/>
        </w:rPr>
        <w:t>3. Карта коррупционных рисков</w:t>
      </w:r>
    </w:p>
    <w:p w:rsidR="00C9189A" w:rsidRPr="005A0835" w:rsidRDefault="00C9189A" w:rsidP="00C9189A">
      <w:pPr>
        <w:pStyle w:val="Default"/>
        <w:rPr>
          <w:rFonts w:eastAsia="Times New Roman" w:cs="Calibri"/>
          <w:b/>
          <w:color w:val="auto"/>
          <w:szCs w:val="22"/>
        </w:rPr>
      </w:pPr>
    </w:p>
    <w:p w:rsidR="00C9189A" w:rsidRPr="005A0835" w:rsidRDefault="00C9189A" w:rsidP="00C9189A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3.1. Карта коррупционных рисков (далее – Карта) содержит:</w:t>
      </w:r>
    </w:p>
    <w:p w:rsidR="00C9189A" w:rsidRPr="005A0835" w:rsidRDefault="00C9189A" w:rsidP="009F2670">
      <w:pPr>
        <w:pStyle w:val="Default"/>
        <w:numPr>
          <w:ilvl w:val="0"/>
          <w:numId w:val="10"/>
        </w:numPr>
        <w:ind w:left="0" w:firstLine="34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зоны повышенного коррупционного риска (коррупционно-опасные функции </w:t>
      </w:r>
      <w:r w:rsidR="009F2670">
        <w:rPr>
          <w:rFonts w:eastAsia="Times New Roman" w:cs="Calibri"/>
          <w:color w:val="auto"/>
          <w:szCs w:val="22"/>
        </w:rPr>
        <w:t xml:space="preserve">                      </w:t>
      </w:r>
      <w:r w:rsidRPr="005A0835">
        <w:rPr>
          <w:rFonts w:eastAsia="Times New Roman" w:cs="Calibri"/>
          <w:color w:val="auto"/>
          <w:szCs w:val="22"/>
        </w:rPr>
        <w:t>и полномочия), которые считаются наиболее предрасполагающими к возникновению коррупционных правонарушений;</w:t>
      </w:r>
    </w:p>
    <w:p w:rsidR="00C9189A" w:rsidRPr="005A0835" w:rsidRDefault="00C9189A" w:rsidP="009F2670">
      <w:pPr>
        <w:pStyle w:val="a4"/>
        <w:widowControl/>
        <w:numPr>
          <w:ilvl w:val="0"/>
          <w:numId w:val="10"/>
        </w:numPr>
        <w:ind w:left="0" w:firstLine="360"/>
        <w:jc w:val="both"/>
      </w:pPr>
      <w:r w:rsidRPr="005A0835"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C9189A" w:rsidRPr="005A0835" w:rsidRDefault="00C9189A" w:rsidP="009F2670">
      <w:pPr>
        <w:pStyle w:val="a4"/>
        <w:widowControl/>
        <w:numPr>
          <w:ilvl w:val="0"/>
          <w:numId w:val="10"/>
        </w:numPr>
        <w:ind w:left="0" w:firstLine="360"/>
        <w:jc w:val="both"/>
      </w:pPr>
      <w:r w:rsidRPr="005A0835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C9189A" w:rsidRPr="005A0835" w:rsidRDefault="00C9189A" w:rsidP="00C9189A">
      <w:pPr>
        <w:pStyle w:val="a4"/>
        <w:widowControl/>
        <w:numPr>
          <w:ilvl w:val="0"/>
          <w:numId w:val="10"/>
        </w:numPr>
        <w:jc w:val="both"/>
      </w:pPr>
      <w:r w:rsidRPr="005A0835">
        <w:t>меры по устранению или минимизации коррупционно-опасных функций.</w:t>
      </w:r>
    </w:p>
    <w:p w:rsidR="00C9189A" w:rsidRPr="005A0835" w:rsidRDefault="00C9189A" w:rsidP="00C9189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5A0835">
        <w:t xml:space="preserve">3.2.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Pr="005A0835">
        <w:rPr>
          <w:rFonts w:eastAsiaTheme="minorHAnsi" w:cs="Times New Roman"/>
          <w:szCs w:val="28"/>
        </w:rPr>
        <w:t xml:space="preserve">указанной </w:t>
      </w:r>
      <w:r w:rsidR="009F2670">
        <w:rPr>
          <w:rFonts w:eastAsiaTheme="minorHAnsi" w:cs="Times New Roman"/>
          <w:szCs w:val="28"/>
        </w:rPr>
        <w:t xml:space="preserve">                    </w:t>
      </w:r>
      <w:r w:rsidRPr="005A0835">
        <w:rPr>
          <w:rFonts w:eastAsiaTheme="minorHAnsi" w:cs="Times New Roman"/>
          <w:szCs w:val="28"/>
        </w:rPr>
        <w:t>в приложении  к настоящему Положению</w:t>
      </w:r>
      <w:r w:rsidRPr="005A0835">
        <w:t>, и утверждается руководителем Учреждения.</w:t>
      </w:r>
    </w:p>
    <w:p w:rsidR="00C9189A" w:rsidRPr="005A0835" w:rsidRDefault="00C9189A" w:rsidP="00C9189A">
      <w:pPr>
        <w:ind w:firstLine="709"/>
        <w:jc w:val="both"/>
        <w:rPr>
          <w:rFonts w:cs="Times New Roman"/>
        </w:rPr>
      </w:pPr>
      <w:r w:rsidRPr="005A0835">
        <w:t xml:space="preserve">3.3. </w:t>
      </w:r>
      <w:r w:rsidRPr="005A0835">
        <w:rPr>
          <w:rFonts w:cs="Times New Roman"/>
        </w:rPr>
        <w:t>Изменению карта подлежит:</w:t>
      </w:r>
    </w:p>
    <w:p w:rsidR="00C9189A" w:rsidRPr="005A0835" w:rsidRDefault="00C9189A" w:rsidP="009F2670">
      <w:pPr>
        <w:pStyle w:val="a4"/>
        <w:widowControl/>
        <w:numPr>
          <w:ilvl w:val="0"/>
          <w:numId w:val="11"/>
        </w:numPr>
        <w:ind w:left="0" w:firstLine="349"/>
        <w:jc w:val="both"/>
        <w:rPr>
          <w:rFonts w:cs="Times New Roman"/>
        </w:rPr>
      </w:pPr>
      <w:r w:rsidRPr="005A0835">
        <w:rPr>
          <w:rFonts w:cs="Times New Roman"/>
        </w:rPr>
        <w:t xml:space="preserve">по результатам ежегодного проведения оценки коррупционных рисков </w:t>
      </w:r>
      <w:r w:rsidR="009F2670">
        <w:rPr>
          <w:rFonts w:cs="Times New Roman"/>
        </w:rPr>
        <w:t xml:space="preserve">                                </w:t>
      </w:r>
      <w:r w:rsidRPr="005A0835">
        <w:rPr>
          <w:rFonts w:cs="Times New Roman"/>
        </w:rPr>
        <w:t>в Учреждении;</w:t>
      </w:r>
    </w:p>
    <w:p w:rsidR="00C9189A" w:rsidRPr="005A0835" w:rsidRDefault="00C9189A" w:rsidP="009F2670">
      <w:pPr>
        <w:pStyle w:val="a4"/>
        <w:widowControl/>
        <w:numPr>
          <w:ilvl w:val="0"/>
          <w:numId w:val="11"/>
        </w:numPr>
        <w:ind w:left="0" w:firstLine="349"/>
        <w:jc w:val="both"/>
        <w:rPr>
          <w:rFonts w:cs="Times New Roman"/>
        </w:rPr>
      </w:pPr>
      <w:r w:rsidRPr="005A0835">
        <w:rPr>
          <w:rFonts w:cs="Times New Roman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C9189A" w:rsidRPr="005A0835" w:rsidRDefault="00C9189A" w:rsidP="00C9189A">
      <w:pPr>
        <w:pStyle w:val="a4"/>
        <w:widowControl/>
        <w:numPr>
          <w:ilvl w:val="0"/>
          <w:numId w:val="11"/>
        </w:numPr>
        <w:ind w:left="709"/>
        <w:jc w:val="both"/>
        <w:rPr>
          <w:rFonts w:cs="Times New Roman"/>
        </w:rPr>
      </w:pPr>
      <w:r w:rsidRPr="005A0835">
        <w:rPr>
          <w:rFonts w:cs="Times New Roman"/>
        </w:rPr>
        <w:t xml:space="preserve">в случае выявления фактов коррупции в Учреждении. </w:t>
      </w:r>
    </w:p>
    <w:p w:rsidR="00C9189A" w:rsidRPr="005A0835" w:rsidRDefault="00C9189A" w:rsidP="00C9189A">
      <w:pPr>
        <w:jc w:val="both"/>
      </w:pPr>
      <w:r w:rsidRPr="005A0835">
        <w:t xml:space="preserve"> </w:t>
      </w:r>
    </w:p>
    <w:sectPr w:rsidR="00C9189A" w:rsidRPr="005A0835">
      <w:headerReference w:type="default" r:id="rId8"/>
      <w:pgSz w:w="11906" w:h="16838"/>
      <w:pgMar w:top="1134" w:right="850" w:bottom="1134" w:left="1701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2D" w:rsidRDefault="00C7642D">
      <w:pPr>
        <w:pStyle w:val="12"/>
        <w:spacing w:after="0" w:line="240" w:lineRule="auto"/>
      </w:pPr>
      <w:r>
        <w:separator/>
      </w:r>
    </w:p>
  </w:endnote>
  <w:endnote w:type="continuationSeparator" w:id="0">
    <w:p w:rsidR="00C7642D" w:rsidRDefault="00C7642D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2D" w:rsidRDefault="00C7642D">
      <w:pPr>
        <w:pStyle w:val="12"/>
        <w:spacing w:after="0" w:line="240" w:lineRule="auto"/>
      </w:pPr>
      <w:r>
        <w:separator/>
      </w:r>
    </w:p>
  </w:footnote>
  <w:footnote w:type="continuationSeparator" w:id="0">
    <w:p w:rsidR="00C7642D" w:rsidRDefault="00C7642D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Default="00392A37">
    <w:pPr>
      <w:pStyle w:val="3f3f3f3f3f3f3f3f3f3f3f3f3f3f3f3f3f"/>
      <w:jc w:val="center"/>
    </w:pPr>
    <w:r>
      <w:rPr>
        <w:rFonts w:ascii="Times New Roman" w:hAnsi="Times New Roman" w:cs="Times New Roman"/>
        <w:lang w:val="en-US" w:eastAsia="en-US"/>
      </w:rPr>
      <w:fldChar w:fldCharType="begin"/>
    </w:r>
    <w:r>
      <w:rPr>
        <w:rFonts w:ascii="Times New Roman" w:hAnsi="Times New Roman" w:cs="Times New Roman"/>
        <w:lang w:val="en-US" w:eastAsia="en-US"/>
      </w:rPr>
      <w:instrText xml:space="preserve"> PAGE </w:instrText>
    </w:r>
    <w:r>
      <w:rPr>
        <w:rFonts w:ascii="Times New Roman" w:hAnsi="Times New Roman" w:cs="Times New Roman"/>
        <w:lang w:val="en-US" w:eastAsia="en-US"/>
      </w:rPr>
      <w:fldChar w:fldCharType="separate"/>
    </w:r>
    <w:r w:rsidR="00694908">
      <w:rPr>
        <w:rFonts w:ascii="Times New Roman" w:hAnsi="Times New Roman" w:cs="Times New Roman"/>
        <w:noProof/>
        <w:lang w:val="en-US" w:eastAsia="en-US"/>
      </w:rPr>
      <w:t>2</w:t>
    </w:r>
    <w:r>
      <w:rPr>
        <w:rFonts w:ascii="Times New Roman" w:hAnsi="Times New Roman" w:cs="Times New Roman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180877"/>
    <w:rsid w:val="002A60BA"/>
    <w:rsid w:val="00392A37"/>
    <w:rsid w:val="004147A1"/>
    <w:rsid w:val="00452E7A"/>
    <w:rsid w:val="00466876"/>
    <w:rsid w:val="00507D5B"/>
    <w:rsid w:val="005E7900"/>
    <w:rsid w:val="006745A3"/>
    <w:rsid w:val="00694908"/>
    <w:rsid w:val="00725606"/>
    <w:rsid w:val="007F181D"/>
    <w:rsid w:val="009D5987"/>
    <w:rsid w:val="009F2670"/>
    <w:rsid w:val="00A578BF"/>
    <w:rsid w:val="00C7642D"/>
    <w:rsid w:val="00C9189A"/>
    <w:rsid w:val="00CE5D61"/>
    <w:rsid w:val="00D52B54"/>
    <w:rsid w:val="00DB3B6D"/>
    <w:rsid w:val="00F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Юрист</cp:lastModifiedBy>
  <cp:revision>4</cp:revision>
  <cp:lastPrinted>2023-12-06T10:59:00Z</cp:lastPrinted>
  <dcterms:created xsi:type="dcterms:W3CDTF">2023-12-06T12:12:00Z</dcterms:created>
  <dcterms:modified xsi:type="dcterms:W3CDTF">2023-12-11T07:08:00Z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