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BF" w:rsidRPr="00614941" w:rsidRDefault="00B8537B">
      <w:pPr>
        <w:jc w:val="center"/>
        <w:rPr>
          <w:b/>
          <w:sz w:val="28"/>
          <w:szCs w:val="28"/>
        </w:rPr>
      </w:pPr>
      <w:r w:rsidRPr="00614941">
        <w:rPr>
          <w:b/>
          <w:sz w:val="28"/>
          <w:szCs w:val="28"/>
        </w:rPr>
        <w:t>Отчет</w:t>
      </w:r>
    </w:p>
    <w:p w:rsidR="00614941" w:rsidRPr="00614941" w:rsidRDefault="00B8537B">
      <w:pPr>
        <w:jc w:val="center"/>
        <w:rPr>
          <w:b/>
          <w:sz w:val="28"/>
          <w:szCs w:val="28"/>
        </w:rPr>
      </w:pPr>
      <w:r w:rsidRPr="00614941">
        <w:rPr>
          <w:b/>
          <w:sz w:val="28"/>
          <w:szCs w:val="28"/>
        </w:rPr>
        <w:t xml:space="preserve">о мероприятиях по противодействию коррупции  в бюджетном учреждении социального обслуживания Вологодской области «Комплексный центр социального обслуживания населения </w:t>
      </w:r>
      <w:r w:rsidR="00614941" w:rsidRPr="00614941">
        <w:rPr>
          <w:b/>
          <w:sz w:val="28"/>
          <w:szCs w:val="28"/>
        </w:rPr>
        <w:t>Шекснинского района</w:t>
      </w:r>
      <w:r w:rsidRPr="00614941">
        <w:rPr>
          <w:b/>
          <w:sz w:val="28"/>
          <w:szCs w:val="28"/>
        </w:rPr>
        <w:t xml:space="preserve">» </w:t>
      </w:r>
    </w:p>
    <w:p w:rsidR="001816BF" w:rsidRPr="00614941" w:rsidRDefault="00614941">
      <w:pPr>
        <w:jc w:val="center"/>
        <w:rPr>
          <w:b/>
          <w:sz w:val="28"/>
          <w:szCs w:val="28"/>
        </w:rPr>
      </w:pPr>
      <w:r w:rsidRPr="00614941">
        <w:rPr>
          <w:b/>
          <w:sz w:val="28"/>
          <w:szCs w:val="28"/>
        </w:rPr>
        <w:t>за 2019</w:t>
      </w:r>
      <w:r w:rsidR="00B8537B" w:rsidRPr="00614941">
        <w:rPr>
          <w:b/>
          <w:sz w:val="28"/>
          <w:szCs w:val="28"/>
        </w:rPr>
        <w:t xml:space="preserve"> год</w:t>
      </w:r>
    </w:p>
    <w:p w:rsidR="001816BF" w:rsidRDefault="001816BF">
      <w:pPr>
        <w:jc w:val="center"/>
      </w:pPr>
    </w:p>
    <w:p w:rsidR="001816BF" w:rsidRPr="00B8537B" w:rsidRDefault="00614941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1. Приказом директора У</w:t>
      </w:r>
      <w:r w:rsidR="00B8537B" w:rsidRPr="00B8537B">
        <w:rPr>
          <w:sz w:val="28"/>
          <w:szCs w:val="28"/>
        </w:rPr>
        <w:t xml:space="preserve">чреждения </w:t>
      </w:r>
      <w:r w:rsidRPr="00B8537B">
        <w:rPr>
          <w:sz w:val="28"/>
          <w:szCs w:val="28"/>
        </w:rPr>
        <w:t>от 12.11.2019 № 265</w:t>
      </w:r>
      <w:r w:rsidR="00B8537B" w:rsidRPr="00B8537B">
        <w:rPr>
          <w:sz w:val="28"/>
          <w:szCs w:val="28"/>
        </w:rPr>
        <w:t xml:space="preserve"> года ответственным за профилактику и противодействие коррупции в учреждении назначен </w:t>
      </w:r>
      <w:r w:rsidR="00B8537B" w:rsidRPr="00B8537B">
        <w:rPr>
          <w:sz w:val="28"/>
          <w:szCs w:val="28"/>
        </w:rPr>
        <w:t>юрисконсульт</w:t>
      </w:r>
      <w:r w:rsidRPr="00B8537B">
        <w:rPr>
          <w:sz w:val="28"/>
          <w:szCs w:val="28"/>
        </w:rPr>
        <w:t xml:space="preserve"> – </w:t>
      </w:r>
      <w:proofErr w:type="spellStart"/>
      <w:r w:rsidRPr="00B8537B">
        <w:rPr>
          <w:sz w:val="28"/>
          <w:szCs w:val="28"/>
        </w:rPr>
        <w:t>Шулепова</w:t>
      </w:r>
      <w:proofErr w:type="spellEnd"/>
      <w:r w:rsidRPr="00B8537B">
        <w:rPr>
          <w:sz w:val="28"/>
          <w:szCs w:val="28"/>
        </w:rPr>
        <w:t xml:space="preserve"> Екатерина Сергеевна</w:t>
      </w:r>
      <w:r w:rsidR="00B8537B" w:rsidRPr="00B8537B">
        <w:rPr>
          <w:sz w:val="28"/>
          <w:szCs w:val="28"/>
        </w:rPr>
        <w:t>.</w:t>
      </w:r>
    </w:p>
    <w:p w:rsidR="001816BF" w:rsidRPr="00B8537B" w:rsidRDefault="00B8537B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 xml:space="preserve">2. План противодействия коррупции </w:t>
      </w:r>
      <w:r w:rsidR="00614941" w:rsidRPr="00B8537B">
        <w:rPr>
          <w:sz w:val="28"/>
          <w:szCs w:val="28"/>
        </w:rPr>
        <w:t>Учреждения утвержден 08.02.2019 года.</w:t>
      </w:r>
    </w:p>
    <w:p w:rsidR="00614941" w:rsidRPr="00B8537B" w:rsidRDefault="00B8537B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3.</w:t>
      </w:r>
      <w:r w:rsidRPr="00B8537B">
        <w:rPr>
          <w:sz w:val="28"/>
          <w:szCs w:val="28"/>
        </w:rPr>
        <w:t xml:space="preserve"> За отчетный период разработа</w:t>
      </w:r>
      <w:r w:rsidR="00614941" w:rsidRPr="00B8537B">
        <w:rPr>
          <w:sz w:val="28"/>
          <w:szCs w:val="28"/>
        </w:rPr>
        <w:t>ны и утверждены 08.02.2019</w:t>
      </w:r>
      <w:r w:rsidRPr="00B8537B">
        <w:rPr>
          <w:sz w:val="28"/>
          <w:szCs w:val="28"/>
        </w:rPr>
        <w:t xml:space="preserve"> года следующие нормативные правовые акты</w:t>
      </w:r>
      <w:r w:rsidR="00614941" w:rsidRPr="00B8537B">
        <w:rPr>
          <w:sz w:val="28"/>
          <w:szCs w:val="28"/>
        </w:rPr>
        <w:t>:</w:t>
      </w:r>
    </w:p>
    <w:p w:rsidR="00614941" w:rsidRPr="00B8537B" w:rsidRDefault="00614941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Положение о комиссии по противодействию коррупции</w:t>
      </w:r>
    </w:p>
    <w:p w:rsidR="001816BF" w:rsidRPr="00B8537B" w:rsidRDefault="00B8537B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 xml:space="preserve">Кодекс этики </w:t>
      </w:r>
      <w:r w:rsidR="00614941" w:rsidRPr="00B8537B">
        <w:rPr>
          <w:sz w:val="28"/>
          <w:szCs w:val="28"/>
        </w:rPr>
        <w:t>и служебного поведения работников</w:t>
      </w:r>
    </w:p>
    <w:p w:rsidR="001816BF" w:rsidRPr="00B8537B" w:rsidRDefault="00B8537B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П</w:t>
      </w:r>
      <w:r w:rsidR="00614941" w:rsidRPr="00B8537B">
        <w:rPr>
          <w:sz w:val="28"/>
          <w:szCs w:val="28"/>
        </w:rPr>
        <w:t>лан мероприятий по противодействию коррупции</w:t>
      </w:r>
    </w:p>
    <w:p w:rsidR="001816BF" w:rsidRPr="00B8537B" w:rsidRDefault="00614941" w:rsidP="00B8537B">
      <w:pPr>
        <w:ind w:firstLine="709"/>
        <w:jc w:val="both"/>
        <w:rPr>
          <w:sz w:val="28"/>
          <w:szCs w:val="28"/>
        </w:rPr>
      </w:pPr>
      <w:proofErr w:type="gramStart"/>
      <w:r w:rsidRPr="00B8537B">
        <w:rPr>
          <w:sz w:val="28"/>
          <w:szCs w:val="28"/>
        </w:rPr>
        <w:t>Положение об антикоррупционной политики</w:t>
      </w:r>
      <w:proofErr w:type="gramEnd"/>
    </w:p>
    <w:p w:rsidR="001816BF" w:rsidRPr="00B8537B" w:rsidRDefault="00B8537B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Положение о порядке уведомления работодателя о</w:t>
      </w:r>
      <w:r w:rsidRPr="00B8537B">
        <w:rPr>
          <w:sz w:val="28"/>
          <w:szCs w:val="28"/>
        </w:rPr>
        <w:t xml:space="preserve"> фактах обращения в целях склонения к совершени</w:t>
      </w:r>
      <w:r w:rsidR="00614941" w:rsidRPr="00B8537B">
        <w:rPr>
          <w:sz w:val="28"/>
          <w:szCs w:val="28"/>
        </w:rPr>
        <w:t>ю коррупционных правонарушений</w:t>
      </w:r>
    </w:p>
    <w:p w:rsidR="001816BF" w:rsidRPr="00B8537B" w:rsidRDefault="00B8537B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Положение</w:t>
      </w:r>
      <w:r w:rsidR="00614941" w:rsidRPr="00B8537B">
        <w:rPr>
          <w:sz w:val="28"/>
          <w:szCs w:val="28"/>
        </w:rPr>
        <w:t xml:space="preserve"> об оценке коррупционных рисков</w:t>
      </w:r>
    </w:p>
    <w:p w:rsidR="001816BF" w:rsidRPr="00B8537B" w:rsidRDefault="00614941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Порядок организации работы телефона</w:t>
      </w:r>
      <w:r w:rsidR="00B8537B" w:rsidRPr="00B8537B">
        <w:rPr>
          <w:sz w:val="28"/>
          <w:szCs w:val="28"/>
        </w:rPr>
        <w:t xml:space="preserve"> </w:t>
      </w:r>
      <w:r w:rsidRPr="00B8537B">
        <w:rPr>
          <w:sz w:val="28"/>
          <w:szCs w:val="28"/>
        </w:rPr>
        <w:t>«</w:t>
      </w:r>
      <w:r w:rsidR="00B8537B" w:rsidRPr="00B8537B">
        <w:rPr>
          <w:sz w:val="28"/>
          <w:szCs w:val="28"/>
        </w:rPr>
        <w:t xml:space="preserve">горячей линии» </w:t>
      </w:r>
    </w:p>
    <w:p w:rsidR="001816BF" w:rsidRPr="00B8537B" w:rsidRDefault="00B8537B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Порядок у</w:t>
      </w:r>
      <w:r w:rsidRPr="00B8537B">
        <w:rPr>
          <w:sz w:val="28"/>
          <w:szCs w:val="28"/>
        </w:rPr>
        <w:t>ведомление раб</w:t>
      </w:r>
      <w:r w:rsidR="00614941" w:rsidRPr="00B8537B">
        <w:rPr>
          <w:sz w:val="28"/>
          <w:szCs w:val="28"/>
        </w:rPr>
        <w:t>отодателя о конфликте интересов</w:t>
      </w:r>
    </w:p>
    <w:p w:rsidR="00614941" w:rsidRPr="00B8537B" w:rsidRDefault="00614941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Правила обмена деловыми подарками и знаками делового гостеприимства.</w:t>
      </w:r>
    </w:p>
    <w:p w:rsidR="00614941" w:rsidRPr="00B8537B" w:rsidRDefault="00614941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Положение о конфликте интересов, утвержденное приказом директора от 11.11.2019 года № 262.</w:t>
      </w:r>
    </w:p>
    <w:p w:rsidR="001816BF" w:rsidRPr="00B8537B" w:rsidRDefault="00B8537B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Работники У</w:t>
      </w:r>
      <w:r w:rsidRPr="00B8537B">
        <w:rPr>
          <w:sz w:val="28"/>
          <w:szCs w:val="28"/>
        </w:rPr>
        <w:t xml:space="preserve">чреждения ознакомлены </w:t>
      </w:r>
      <w:r w:rsidRPr="00B8537B">
        <w:rPr>
          <w:sz w:val="28"/>
          <w:szCs w:val="28"/>
        </w:rPr>
        <w:t>с содержанием выше указанных локальных нормативных правовых актов.</w:t>
      </w:r>
    </w:p>
    <w:p w:rsidR="001816BF" w:rsidRPr="00B8537B" w:rsidRDefault="00B8537B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Вышеуказанные акты размещены  на официальном сайте учреждения в разделе «Противодействие коррупци</w:t>
      </w:r>
      <w:r w:rsidRPr="00B8537B">
        <w:rPr>
          <w:sz w:val="28"/>
          <w:szCs w:val="28"/>
        </w:rPr>
        <w:t>и»</w:t>
      </w:r>
    </w:p>
    <w:p w:rsidR="001816BF" w:rsidRPr="00B8537B" w:rsidRDefault="00B8537B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4</w:t>
      </w:r>
      <w:r w:rsidRPr="00B8537B">
        <w:rPr>
          <w:sz w:val="28"/>
          <w:szCs w:val="28"/>
        </w:rPr>
        <w:t>. За отчетный период взаимодействие с правоохранительными органами не осуществлялась из-за отсутствия фактов проявле</w:t>
      </w:r>
      <w:r w:rsidRPr="00B8537B">
        <w:rPr>
          <w:sz w:val="28"/>
          <w:szCs w:val="28"/>
        </w:rPr>
        <w:t>ния коррупции.</w:t>
      </w:r>
    </w:p>
    <w:p w:rsidR="001816BF" w:rsidRPr="00B8537B" w:rsidRDefault="00B8537B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5</w:t>
      </w:r>
      <w:r w:rsidRPr="00B8537B">
        <w:rPr>
          <w:sz w:val="28"/>
          <w:szCs w:val="28"/>
        </w:rPr>
        <w:t>. Сведения о доходах директора</w:t>
      </w:r>
      <w:r w:rsidRPr="00B8537B">
        <w:rPr>
          <w:sz w:val="28"/>
          <w:szCs w:val="28"/>
        </w:rPr>
        <w:t xml:space="preserve"> Учреждения представлены в установленном порядке.</w:t>
      </w:r>
    </w:p>
    <w:p w:rsidR="001816BF" w:rsidRPr="00B8537B" w:rsidRDefault="00B8537B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6</w:t>
      </w:r>
      <w:r w:rsidRPr="00B8537B">
        <w:rPr>
          <w:sz w:val="28"/>
          <w:szCs w:val="28"/>
        </w:rPr>
        <w:t xml:space="preserve"> .В </w:t>
      </w:r>
      <w:r w:rsidRPr="00B8537B">
        <w:rPr>
          <w:sz w:val="28"/>
          <w:szCs w:val="28"/>
        </w:rPr>
        <w:t>должностные инструкции вновь трудоустроенных работников Учреждения по мере необходимости вводятся антикоррупционные положения.</w:t>
      </w:r>
    </w:p>
    <w:p w:rsidR="001816BF" w:rsidRPr="00B8537B" w:rsidRDefault="00B8537B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7</w:t>
      </w:r>
      <w:r w:rsidRPr="00B8537B">
        <w:rPr>
          <w:sz w:val="28"/>
          <w:szCs w:val="28"/>
        </w:rPr>
        <w:t>.Соо</w:t>
      </w:r>
      <w:r w:rsidRPr="00B8537B">
        <w:rPr>
          <w:sz w:val="28"/>
          <w:szCs w:val="28"/>
        </w:rPr>
        <w:t>бщений о возникновении личной заинтересованности при исполнении трудовых обязанностей не поступало.</w:t>
      </w:r>
    </w:p>
    <w:p w:rsidR="001816BF" w:rsidRPr="00B8537B" w:rsidRDefault="00B8537B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8</w:t>
      </w:r>
      <w:r w:rsidRPr="00B8537B">
        <w:rPr>
          <w:sz w:val="28"/>
          <w:szCs w:val="28"/>
        </w:rPr>
        <w:t>.Сообщений о получении подарков работниками не поступало.</w:t>
      </w:r>
      <w:r w:rsidRPr="00B8537B">
        <w:rPr>
          <w:sz w:val="28"/>
          <w:szCs w:val="28"/>
        </w:rPr>
        <w:t xml:space="preserve"> </w:t>
      </w:r>
    </w:p>
    <w:p w:rsidR="001816BF" w:rsidRPr="00B8537B" w:rsidRDefault="00B8537B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9</w:t>
      </w:r>
      <w:r w:rsidRPr="00B8537B">
        <w:rPr>
          <w:sz w:val="28"/>
          <w:szCs w:val="28"/>
        </w:rPr>
        <w:t>. Заседание комиссии по соблюдению требований к служебному поведению работниками У</w:t>
      </w:r>
      <w:r w:rsidRPr="00B8537B">
        <w:rPr>
          <w:sz w:val="28"/>
          <w:szCs w:val="28"/>
        </w:rPr>
        <w:t>чреждения и уре</w:t>
      </w:r>
      <w:r w:rsidRPr="00B8537B">
        <w:rPr>
          <w:sz w:val="28"/>
          <w:szCs w:val="28"/>
        </w:rPr>
        <w:t>гулированию конфликта интересов из-за отсутствия фактов не проводилось.</w:t>
      </w:r>
    </w:p>
    <w:p w:rsidR="001816BF" w:rsidRPr="00B8537B" w:rsidRDefault="00B8537B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10</w:t>
      </w:r>
      <w:r w:rsidRPr="00B8537B">
        <w:rPr>
          <w:sz w:val="28"/>
          <w:szCs w:val="28"/>
        </w:rPr>
        <w:t>. Проведены занятия по темам:</w:t>
      </w:r>
    </w:p>
    <w:p w:rsidR="00B8537B" w:rsidRPr="00B8537B" w:rsidRDefault="00B8537B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lastRenderedPageBreak/>
        <w:t>- «Понятие и сущность коррупции в Российской Федерации»;</w:t>
      </w:r>
    </w:p>
    <w:p w:rsidR="00B8537B" w:rsidRPr="00B8537B" w:rsidRDefault="00B8537B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- «Меры по противодействию коррупции в Учреждении. Локальные нормативные правовые акты»;</w:t>
      </w:r>
    </w:p>
    <w:p w:rsidR="00B8537B" w:rsidRPr="00B8537B" w:rsidRDefault="00B8537B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- «Меры по противодействию коррупции в Российской Федерации. Антикоррупционное законодательство Российской федерации»;</w:t>
      </w:r>
    </w:p>
    <w:p w:rsidR="00B8537B" w:rsidRPr="00B8537B" w:rsidRDefault="00B8537B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- «Виды коррупционных правонарушений»;</w:t>
      </w:r>
    </w:p>
    <w:p w:rsidR="00B8537B" w:rsidRPr="00B8537B" w:rsidRDefault="00B8537B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- «Юридическая ответственность за коррупционные правонарушения».</w:t>
      </w:r>
    </w:p>
    <w:p w:rsidR="001816BF" w:rsidRPr="00B8537B" w:rsidRDefault="00B8537B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11. В У</w:t>
      </w:r>
      <w:r w:rsidRPr="00B8537B">
        <w:rPr>
          <w:sz w:val="28"/>
          <w:szCs w:val="28"/>
        </w:rPr>
        <w:t xml:space="preserve">чреждении обеспечивается соблюдение запрета приема на работу родственников и </w:t>
      </w:r>
      <w:bookmarkStart w:id="0" w:name="_GoBack"/>
      <w:bookmarkEnd w:id="0"/>
      <w:r w:rsidRPr="00B8537B">
        <w:rPr>
          <w:sz w:val="28"/>
          <w:szCs w:val="28"/>
        </w:rPr>
        <w:t>выявление,</w:t>
      </w:r>
      <w:r w:rsidRPr="00B8537B">
        <w:rPr>
          <w:sz w:val="28"/>
          <w:szCs w:val="28"/>
        </w:rPr>
        <w:t xml:space="preserve"> и недопущение конфликта интересов.</w:t>
      </w:r>
    </w:p>
    <w:sectPr w:rsidR="001816BF" w:rsidRPr="00B8537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6BF"/>
    <w:rsid w:val="001816BF"/>
    <w:rsid w:val="00614941"/>
    <w:rsid w:val="00B8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Hewlett-Packard Company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dc:description/>
  <cp:lastModifiedBy>Юрист</cp:lastModifiedBy>
  <cp:revision>5</cp:revision>
  <cp:lastPrinted>2019-12-18T08:47:00Z</cp:lastPrinted>
  <dcterms:created xsi:type="dcterms:W3CDTF">2019-02-13T12:17:00Z</dcterms:created>
  <dcterms:modified xsi:type="dcterms:W3CDTF">2019-12-18T08:48:00Z</dcterms:modified>
  <dc:language>en-US</dc:language>
</cp:coreProperties>
</file>