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8B" w:rsidRDefault="00CD2B0C">
      <w:pPr>
        <w:pStyle w:val="2"/>
        <w:shd w:val="clear" w:color="auto" w:fill="FFFFFF"/>
        <w:spacing w:before="96" w:after="60"/>
        <w:jc w:val="both"/>
        <w:rPr>
          <w:color w:val="0058A9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348740" cy="1798320"/>
                <wp:effectExtent l="0" t="0" r="0" b="0"/>
                <wp:wrapTight wrapText="bothSides">
                  <wp:wrapPolygon edited="1">
                    <wp:start x="-150" y="0"/>
                    <wp:lineTo x="-150" y="21484"/>
                    <wp:lineTo x="21597" y="21484"/>
                    <wp:lineTo x="21597" y="0"/>
                    <wp:lineTo x="-150" y="0"/>
                  </wp:wrapPolygon>
                </wp:wrapTight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8" t="-6" r="-7" b="-6"/>
                        <a:stretch/>
                      </pic:blipFill>
                      <pic:spPr bwMode="auto">
                        <a:xfrm>
                          <a:off x="0" y="0"/>
                          <a:ext cx="1348740" cy="179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;o:allowoverlap:true;o:allowincell:false;mso-position-horizontal-relative:text;margin-left:0.30pt;mso-position-horizontal:absolute;mso-position-vertical-relative:text;margin-top:4.55pt;mso-position-vertical:absolute;width:106.20pt;height:141.60pt;mso-wrap-distance-left:9.05pt;mso-wrap-distance-top:0.00pt;mso-wrap-distance-right:9.05pt;mso-wrap-distance-bottom:0.00pt;" wrapcoords="-693 0 -693 99463 99986 99463 99986 0 -693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color w:val="0058A9"/>
          <w:sz w:val="24"/>
          <w:szCs w:val="24"/>
        </w:rPr>
        <w:t>П</w:t>
      </w:r>
      <w:bookmarkStart w:id="0" w:name="_GoBack"/>
      <w:r>
        <w:rPr>
          <w:color w:val="0058A9"/>
          <w:sz w:val="24"/>
          <w:szCs w:val="24"/>
        </w:rPr>
        <w:t>равила поведения и действий персонала при пожаре</w:t>
      </w:r>
    </w:p>
    <w:bookmarkEnd w:id="0"/>
    <w:p w:rsidR="009F678B" w:rsidRDefault="00CD2B0C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 случае возникновения пожара необходимо:</w:t>
      </w:r>
    </w:p>
    <w:p w:rsidR="009F678B" w:rsidRDefault="00CD2B0C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знать и строго выполнять правила пожарной безопасности;</w:t>
      </w:r>
    </w:p>
    <w:p w:rsidR="009F678B" w:rsidRDefault="00CD2B0C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знать, где находятся, и уметь пользоваться средствами пожаротушения;</w:t>
      </w:r>
    </w:p>
    <w:p w:rsidR="009F678B" w:rsidRDefault="00CD2B0C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знать и уметь правильно вызывать пожарную команду по телефону "01";</w:t>
      </w:r>
    </w:p>
    <w:p w:rsidR="009F678B" w:rsidRDefault="00CD2B0C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знать, где или у кого находятся ключи от запасного выхода.</w:t>
      </w:r>
    </w:p>
    <w:p w:rsidR="009F678B" w:rsidRDefault="00CD2B0C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 случае возникновения пожара надо опасаться высокой температуры, задымленности и загазованности, обрушения конструкций зданий, в</w:t>
      </w:r>
      <w:r>
        <w:rPr>
          <w:color w:val="000000"/>
        </w:rPr>
        <w:t>зрывов оборудования и приборов.</w:t>
      </w:r>
    </w:p>
    <w:p w:rsidR="009F678B" w:rsidRDefault="00CD2B0C">
      <w:pPr>
        <w:pStyle w:val="afc"/>
        <w:shd w:val="clear" w:color="auto" w:fill="FFFFFF"/>
        <w:spacing w:before="0" w:after="0"/>
        <w:jc w:val="both"/>
      </w:pPr>
      <w:r>
        <w:rPr>
          <w:b/>
          <w:bCs/>
          <w:color w:val="000000"/>
        </w:rPr>
        <w:t>При спасании пострадавших и при тушении пожара</w:t>
      </w:r>
      <w:r>
        <w:rPr>
          <w:color w:val="000000"/>
        </w:rPr>
        <w:t> необходимо соблюдать следующие правила:</w:t>
      </w:r>
    </w:p>
    <w:p w:rsidR="009F678B" w:rsidRDefault="00CD2B0C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прежде чем войти в горящее помещение, накройтесь с головой мокрым покрывалом, пальто, плащом или куском плотной ткани;</w:t>
      </w:r>
    </w:p>
    <w:p w:rsidR="009F678B" w:rsidRDefault="00CD2B0C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дверь в задымленно</w:t>
      </w:r>
      <w:r>
        <w:rPr>
          <w:color w:val="000000"/>
        </w:rPr>
        <w:t>е помещение открывайте осторожно, чтобы избежать вспышки пламени от быстрого притока свежего воздуха;</w:t>
      </w:r>
    </w:p>
    <w:p w:rsidR="009F678B" w:rsidRDefault="00CD2B0C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в сильно задымленном помещении </w:t>
      </w:r>
      <w:proofErr w:type="gramStart"/>
      <w:r>
        <w:rPr>
          <w:color w:val="000000"/>
        </w:rPr>
        <w:t>двигайтесь ползком или пригнувшись</w:t>
      </w:r>
      <w:proofErr w:type="gramEnd"/>
      <w:r>
        <w:rPr>
          <w:color w:val="000000"/>
        </w:rPr>
        <w:t>;</w:t>
      </w:r>
    </w:p>
    <w:p w:rsidR="009F678B" w:rsidRDefault="00CD2B0C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для защиты от угарного газа дышите через увлаженную ткань;</w:t>
      </w:r>
    </w:p>
    <w:p w:rsidR="009F678B" w:rsidRDefault="00CD2B0C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всегда помните - МАЛЕНЬКИЕ Д</w:t>
      </w:r>
      <w:r>
        <w:rPr>
          <w:color w:val="000000"/>
        </w:rPr>
        <w:t>ЕТИ ОТ СТРАХА ЧАСТО ПРЯЧУТСЯ ПОД КРОВАТЬ, В ШКАФЫ, ЗАБИВАЮТСЯ В УГОЛ;</w:t>
      </w:r>
    </w:p>
    <w:p w:rsidR="009F678B" w:rsidRDefault="00CD2B0C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при возгорании одежды ложитесь на землю и, перекатываясь, сбейте пламя. Бежать НЕЛЬЗЯ - это еще больше раздует пламя;</w:t>
      </w:r>
    </w:p>
    <w:p w:rsidR="009F678B" w:rsidRDefault="00CD2B0C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увидев человека в горящей одежде, набросьте на него пальто, плащ или</w:t>
      </w:r>
      <w:r>
        <w:rPr>
          <w:color w:val="000000"/>
        </w:rPr>
        <w:t xml:space="preserve"> какое-нибудь покрывало и плотно прижмите его;</w:t>
      </w:r>
    </w:p>
    <w:p w:rsidR="009F678B" w:rsidRDefault="00CD2B0C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на место ожогов следует наложить чистые повязки и отправить пострадавшего в медпункт;</w:t>
      </w:r>
    </w:p>
    <w:p w:rsidR="009F678B" w:rsidRDefault="00CD2B0C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при тушении пожара используйте огнетушители, пожарные краны, а также воду, песок, землю, покрывало и другие средства.</w:t>
      </w:r>
    </w:p>
    <w:p w:rsidR="009F678B" w:rsidRDefault="00CD2B0C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b/>
          <w:bCs/>
          <w:color w:val="000000"/>
        </w:rPr>
        <w:t>Поряд</w:t>
      </w:r>
      <w:r>
        <w:rPr>
          <w:b/>
          <w:bCs/>
          <w:color w:val="000000"/>
        </w:rPr>
        <w:t>ок тушения пожара:</w:t>
      </w:r>
    </w:p>
    <w:p w:rsidR="009F678B" w:rsidRDefault="00CD2B0C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огнетушащие вещества направляйте в места наиболее интенсивного горения и не на пламя, а на горящую поверхность;</w:t>
      </w:r>
    </w:p>
    <w:p w:rsidR="009F678B" w:rsidRDefault="00CD2B0C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если горит вертикальная поверхность, воду подавайте в верхнюю ее часть;</w:t>
      </w:r>
    </w:p>
    <w:p w:rsidR="009F678B" w:rsidRDefault="00CD2B0C">
      <w:pPr>
        <w:numPr>
          <w:ilvl w:val="0"/>
          <w:numId w:val="3"/>
        </w:numPr>
        <w:shd w:val="clear" w:color="auto" w:fill="FFFFFF"/>
        <w:ind w:left="0"/>
        <w:jc w:val="both"/>
      </w:pPr>
      <w:r>
        <w:rPr>
          <w:color w:val="000000"/>
        </w:rPr>
        <w:t>в задымленном помещении применяйте распыленную струю, что способствует осаждению дыма и снижению температуры горения;</w:t>
      </w:r>
    </w:p>
    <w:p w:rsidR="009F678B" w:rsidRDefault="00CD2B0C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горючие жидкости тушите пенообразующими составами, засыпайте песком или землей, а также накрывайте небольшие очаги покрывалом, одеждой, бр</w:t>
      </w:r>
      <w:r>
        <w:rPr>
          <w:color w:val="000000"/>
        </w:rPr>
        <w:t>езентом и т.п.;</w:t>
      </w:r>
    </w:p>
    <w:p w:rsidR="009F678B" w:rsidRDefault="00CD2B0C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при горении электропроводки сначала выверните пробки или выключите рубильник на электрощите, а затем приступайте к тушению;</w:t>
      </w:r>
    </w:p>
    <w:p w:rsidR="009F678B" w:rsidRDefault="00CD2B0C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выходите из зоны пожара в наветренную сторону, т. е. откуда дует ветер.</w:t>
      </w:r>
    </w:p>
    <w:p w:rsidR="009F678B" w:rsidRDefault="00CD2B0C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ПРАВИЛЬНО ПРИМЕНЯЙТЕ СРЕДСТВА ПОЖАРОТУШЕНИЯ!</w:t>
      </w:r>
    </w:p>
    <w:p w:rsidR="009F678B" w:rsidRDefault="00CD2B0C">
      <w:pPr>
        <w:pStyle w:val="afc"/>
        <w:shd w:val="clear" w:color="auto" w:fill="FFFFFF"/>
        <w:spacing w:before="0" w:after="0"/>
        <w:jc w:val="both"/>
      </w:pPr>
      <w:r>
        <w:rPr>
          <w:color w:val="000000"/>
        </w:rPr>
        <w:t>Для приведения в действие </w:t>
      </w:r>
      <w:r>
        <w:rPr>
          <w:b/>
          <w:bCs/>
          <w:color w:val="000000"/>
        </w:rPr>
        <w:t>пенного огнетушителя</w:t>
      </w:r>
      <w:r>
        <w:rPr>
          <w:color w:val="000000"/>
        </w:rPr>
        <w:t> поднимите рукоятку вверх и перекиньте ее до отказа, а затем переверните огнетушитель вверх дном. Образовавшуюся струю пены направьте на горящую поверхность. При отсутствии струи встряхните огнетушитель или пр</w:t>
      </w:r>
      <w:r>
        <w:rPr>
          <w:color w:val="000000"/>
        </w:rPr>
        <w:t>очистите спрыск.</w:t>
      </w:r>
    </w:p>
    <w:p w:rsidR="009F678B" w:rsidRDefault="00CD2B0C">
      <w:pPr>
        <w:pStyle w:val="afc"/>
        <w:shd w:val="clear" w:color="auto" w:fill="FFFFFF"/>
        <w:spacing w:before="0" w:after="0"/>
        <w:jc w:val="both"/>
      </w:pPr>
      <w:r>
        <w:rPr>
          <w:color w:val="000000"/>
        </w:rPr>
        <w:t>Для приведения в действие </w:t>
      </w:r>
      <w:r>
        <w:rPr>
          <w:b/>
          <w:bCs/>
          <w:color w:val="000000"/>
        </w:rPr>
        <w:t>углекислотного огнетушителя</w:t>
      </w:r>
      <w:r>
        <w:rPr>
          <w:color w:val="000000"/>
        </w:rPr>
        <w:t xml:space="preserve"> направьте раструбом на горящую поверхность. Вращая </w:t>
      </w:r>
      <w:proofErr w:type="spellStart"/>
      <w:r>
        <w:rPr>
          <w:color w:val="000000"/>
        </w:rPr>
        <w:t>маховичок</w:t>
      </w:r>
      <w:proofErr w:type="spellEnd"/>
      <w:r>
        <w:rPr>
          <w:color w:val="000000"/>
        </w:rPr>
        <w:t xml:space="preserve"> против часовой стрелки до отказа, откройте запорный вентиль. Выбрасываемой из раструба снегообразной массой покрывайте повер</w:t>
      </w:r>
      <w:r>
        <w:rPr>
          <w:color w:val="000000"/>
        </w:rPr>
        <w:t>хность до прекращения горения.</w:t>
      </w:r>
    </w:p>
    <w:p w:rsidR="009F678B" w:rsidRDefault="00CD2B0C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НЕ ДЕРЖИТЕ РАСТРУБ ГОЛОЙ РУКОЙ - можно обморозиться!</w:t>
      </w:r>
    </w:p>
    <w:p w:rsidR="009F678B" w:rsidRDefault="00CD2B0C">
      <w:pPr>
        <w:pStyle w:val="afc"/>
        <w:shd w:val="clear" w:color="auto" w:fill="FFFFFF"/>
        <w:spacing w:before="0" w:after="0"/>
        <w:jc w:val="both"/>
      </w:pPr>
      <w:r>
        <w:rPr>
          <w:color w:val="000000"/>
        </w:rPr>
        <w:t>Для приведения в действие имеющихся в здании </w:t>
      </w:r>
      <w:r>
        <w:rPr>
          <w:b/>
          <w:bCs/>
          <w:color w:val="000000"/>
        </w:rPr>
        <w:t>пожарных кранов</w:t>
      </w:r>
      <w:r>
        <w:rPr>
          <w:color w:val="000000"/>
        </w:rPr>
        <w:t xml:space="preserve"> откройте дверь шкафчика, раскатайте в направлении очага пожара рукав, соединенный с краном и </w:t>
      </w:r>
      <w:r>
        <w:rPr>
          <w:color w:val="000000"/>
        </w:rPr>
        <w:lastRenderedPageBreak/>
        <w:t xml:space="preserve">стволом. Откройте </w:t>
      </w:r>
      <w:r>
        <w:rPr>
          <w:color w:val="000000"/>
        </w:rPr>
        <w:t xml:space="preserve">вентиль поворотом </w:t>
      </w:r>
      <w:proofErr w:type="spellStart"/>
      <w:r>
        <w:rPr>
          <w:color w:val="000000"/>
        </w:rPr>
        <w:t>маховичка</w:t>
      </w:r>
      <w:proofErr w:type="spellEnd"/>
      <w:r>
        <w:rPr>
          <w:color w:val="000000"/>
        </w:rPr>
        <w:t xml:space="preserve"> против часовой стрелки и направьте струю воды на ствол в очаг горения.</w:t>
      </w:r>
    </w:p>
    <w:p w:rsidR="009F678B" w:rsidRDefault="00CD2B0C">
      <w:pPr>
        <w:pStyle w:val="afc"/>
        <w:shd w:val="clear" w:color="auto" w:fill="FFFFFF"/>
        <w:spacing w:before="0" w:after="0"/>
        <w:jc w:val="both"/>
      </w:pPr>
      <w:r>
        <w:rPr>
          <w:b/>
          <w:bCs/>
          <w:color w:val="000000"/>
        </w:rPr>
        <w:t>При тушении лесных пожаров</w:t>
      </w:r>
      <w:r>
        <w:rPr>
          <w:color w:val="000000"/>
        </w:rPr>
        <w:t> используйте местные средства и простейший инвентарь - ветви лиственных деревьев, лопаты и т. п. Ветвями следует захватывать кромку</w:t>
      </w:r>
      <w:r>
        <w:rPr>
          <w:color w:val="000000"/>
        </w:rPr>
        <w:t xml:space="preserve"> пожара, с помощью лопат засыпать ее грунтом.</w:t>
      </w:r>
    </w:p>
    <w:p w:rsidR="009F678B" w:rsidRDefault="00CD2B0C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Участвуя в тушении лесных пожаров, будьте осмотрительны! Передвигайтесь с максимальной осторожностью, чтобы не провалиться в прогоревший грунт.</w:t>
      </w:r>
    </w:p>
    <w:p w:rsidR="009F678B" w:rsidRDefault="009F678B">
      <w:pPr>
        <w:rPr>
          <w:color w:val="000000"/>
        </w:rPr>
      </w:pPr>
    </w:p>
    <w:sectPr w:rsidR="009F678B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0C" w:rsidRDefault="00CD2B0C">
      <w:r>
        <w:separator/>
      </w:r>
    </w:p>
  </w:endnote>
  <w:endnote w:type="continuationSeparator" w:id="0">
    <w:p w:rsidR="00CD2B0C" w:rsidRDefault="00CD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0C" w:rsidRDefault="00CD2B0C">
      <w:r>
        <w:separator/>
      </w:r>
    </w:p>
  </w:footnote>
  <w:footnote w:type="continuationSeparator" w:id="0">
    <w:p w:rsidR="00CD2B0C" w:rsidRDefault="00CD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D5B"/>
    <w:multiLevelType w:val="hybridMultilevel"/>
    <w:tmpl w:val="1D1E4EA0"/>
    <w:lvl w:ilvl="0" w:tplc="E8F6CC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2E988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38D9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C1C22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CC03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6F84F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5E2AD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B34E5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6CA53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7C6BC7"/>
    <w:multiLevelType w:val="hybridMultilevel"/>
    <w:tmpl w:val="FFECAF86"/>
    <w:lvl w:ilvl="0" w:tplc="4E9C3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9ACC16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F1C9B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2174D8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708074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2FDA37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4B7AE8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64231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45AE7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69A34E39"/>
    <w:multiLevelType w:val="hybridMultilevel"/>
    <w:tmpl w:val="65001B12"/>
    <w:lvl w:ilvl="0" w:tplc="EEE6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C4CEAC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A83CA0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303019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84E48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78D293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BBCAC2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CBD670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43D4AB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7CE777CC"/>
    <w:multiLevelType w:val="hybridMultilevel"/>
    <w:tmpl w:val="275C4794"/>
    <w:lvl w:ilvl="0" w:tplc="86C22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B246D7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6EB243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A3AA52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80A6C8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4C54BB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4252AE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3796D2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B97A23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8B"/>
    <w:rsid w:val="00712F07"/>
    <w:rsid w:val="009F678B"/>
    <w:rsid w:val="00CD2B0C"/>
    <w:rsid w:val="00E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a">
    <w:name w:val="List"/>
    <w:basedOn w:val="a0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Normal (Web)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a">
    <w:name w:val="List"/>
    <w:basedOn w:val="a0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Normal (Web)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поведения и действий персонала при пожаре</vt:lpstr>
    </vt:vector>
  </TitlesOfParts>
  <Company>Hewlett-Packard Company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поведения и действий персонала при пожаре</dc:title>
  <dc:creator>Курбацкая</dc:creator>
  <cp:lastModifiedBy>Юрист</cp:lastModifiedBy>
  <cp:revision>2</cp:revision>
  <dcterms:created xsi:type="dcterms:W3CDTF">2025-01-23T08:02:00Z</dcterms:created>
  <dcterms:modified xsi:type="dcterms:W3CDTF">2025-01-23T08:02:00Z</dcterms:modified>
  <dc:language>en-US</dc:language>
</cp:coreProperties>
</file>